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EF" w:rsidRPr="002015EF" w:rsidRDefault="002015EF" w:rsidP="002015EF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2015EF">
        <w:rPr>
          <w:rFonts w:ascii="Times New Roman" w:hAnsi="Times New Roman" w:cs="Times New Roman"/>
          <w:color w:val="0864A5"/>
          <w:sz w:val="24"/>
          <w:szCs w:val="24"/>
        </w:rPr>
        <w:br/>
      </w:r>
      <w:r w:rsidRPr="002015EF">
        <w:rPr>
          <w:rStyle w:val="fontstyle21"/>
          <w:rFonts w:ascii="Times New Roman" w:hAnsi="Times New Roman" w:cs="Times New Roman"/>
          <w:sz w:val="24"/>
          <w:szCs w:val="24"/>
        </w:rPr>
        <w:t xml:space="preserve">Ville de </w:t>
      </w:r>
      <w:proofErr w:type="spellStart"/>
      <w:r w:rsidRPr="002015EF">
        <w:rPr>
          <w:rStyle w:val="fontstyle21"/>
          <w:rFonts w:ascii="Times New Roman" w:hAnsi="Times New Roman" w:cs="Times New Roman"/>
          <w:sz w:val="24"/>
          <w:szCs w:val="24"/>
        </w:rPr>
        <w:t>Tsingoni</w:t>
      </w:r>
      <w:proofErr w:type="spellEnd"/>
      <w:r w:rsidRPr="002015EF">
        <w:rPr>
          <w:rStyle w:val="fontstyle21"/>
          <w:rFonts w:ascii="Times New Roman" w:hAnsi="Times New Roman" w:cs="Times New Roman"/>
          <w:sz w:val="24"/>
          <w:szCs w:val="24"/>
        </w:rPr>
        <w:t xml:space="preserve"> (976</w:t>
      </w:r>
      <w:proofErr w:type="gramStart"/>
      <w:r w:rsidRPr="002015EF">
        <w:rPr>
          <w:rStyle w:val="fontstyle21"/>
          <w:rFonts w:ascii="Times New Roman" w:hAnsi="Times New Roman" w:cs="Times New Roman"/>
          <w:sz w:val="24"/>
          <w:szCs w:val="24"/>
        </w:rPr>
        <w:t>)</w:t>
      </w:r>
      <w:proofErr w:type="gramEnd"/>
      <w:r w:rsidRPr="002015E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015E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Place </w:t>
      </w:r>
      <w:proofErr w:type="spellStart"/>
      <w:r w:rsidRPr="002015E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Zoubert</w:t>
      </w:r>
      <w:proofErr w:type="spellEnd"/>
      <w:r w:rsidRPr="002015E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 ADINANI</w:t>
      </w:r>
      <w:r w:rsidRPr="002015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5E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97680 </w:t>
      </w:r>
      <w:proofErr w:type="spellStart"/>
      <w:r w:rsidRPr="002015E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Tsingoni</w:t>
      </w:r>
      <w:proofErr w:type="spellEnd"/>
      <w:r w:rsidRPr="002015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5EF">
        <w:rPr>
          <w:rStyle w:val="fontstyle21"/>
          <w:rFonts w:ascii="Times New Roman" w:hAnsi="Times New Roman" w:cs="Times New Roman"/>
          <w:sz w:val="24"/>
          <w:szCs w:val="24"/>
        </w:rPr>
        <w:t>AVIS DE MARCHÉ</w:t>
      </w:r>
      <w:r w:rsidRPr="002015E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015EF">
        <w:rPr>
          <w:rStyle w:val="fontstyle21"/>
          <w:rFonts w:ascii="Times New Roman" w:hAnsi="Times New Roman" w:cs="Times New Roman"/>
          <w:sz w:val="24"/>
          <w:szCs w:val="24"/>
        </w:rPr>
        <w:t>SERVICES</w:t>
      </w:r>
    </w:p>
    <w:p w:rsidR="006E54CC" w:rsidRPr="002015EF" w:rsidRDefault="002015EF" w:rsidP="002015EF">
      <w:pPr>
        <w:rPr>
          <w:rFonts w:ascii="Times New Roman" w:hAnsi="Times New Roman" w:cs="Times New Roman"/>
          <w:sz w:val="18"/>
          <w:szCs w:val="18"/>
        </w:rPr>
      </w:pPr>
      <w:r w:rsidRPr="002015EF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  <w:color w:val="0864A5"/>
        </w:rPr>
        <w:t xml:space="preserve">Organisme acheteur : Ville de </w:t>
      </w:r>
      <w:proofErr w:type="spellStart"/>
      <w:r w:rsidRPr="002015EF">
        <w:rPr>
          <w:rStyle w:val="fontstyle21"/>
          <w:rFonts w:ascii="Times New Roman" w:hAnsi="Times New Roman" w:cs="Times New Roman"/>
          <w:color w:val="0864A5"/>
        </w:rPr>
        <w:t>Tsingoni</w:t>
      </w:r>
      <w:proofErr w:type="spellEnd"/>
      <w:r w:rsidRPr="002015EF">
        <w:rPr>
          <w:rStyle w:val="fontstyle21"/>
          <w:rFonts w:ascii="Times New Roman" w:hAnsi="Times New Roman" w:cs="Times New Roman"/>
          <w:color w:val="0864A5"/>
        </w:rPr>
        <w:t xml:space="preserve"> (976</w:t>
      </w:r>
      <w:proofErr w:type="gramStart"/>
      <w:r w:rsidRPr="002015EF">
        <w:rPr>
          <w:rStyle w:val="fontstyle21"/>
          <w:rFonts w:ascii="Times New Roman" w:hAnsi="Times New Roman" w:cs="Times New Roman"/>
          <w:color w:val="0864A5"/>
        </w:rPr>
        <w:t>)</w:t>
      </w:r>
      <w:proofErr w:type="gramEnd"/>
      <w:r w:rsidRPr="002015EF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Contact : </w:t>
      </w:r>
      <w:proofErr w:type="spellStart"/>
      <w:r w:rsidRPr="002015EF">
        <w:rPr>
          <w:rStyle w:val="fontstyle01"/>
          <w:rFonts w:ascii="Times New Roman" w:hAnsi="Times New Roman" w:cs="Times New Roman"/>
          <w:color w:val="000000"/>
        </w:rPr>
        <w:t>Bacar</w:t>
      </w:r>
      <w:proofErr w:type="spellEnd"/>
      <w:r w:rsidRPr="002015EF">
        <w:rPr>
          <w:rStyle w:val="fontstyle01"/>
          <w:rFonts w:ascii="Times New Roman" w:hAnsi="Times New Roman" w:cs="Times New Roman"/>
          <w:color w:val="000000"/>
        </w:rPr>
        <w:t xml:space="preserve"> MOHAMED, Place </w:t>
      </w:r>
      <w:proofErr w:type="spellStart"/>
      <w:r w:rsidRPr="002015EF">
        <w:rPr>
          <w:rStyle w:val="fontstyle01"/>
          <w:rFonts w:ascii="Times New Roman" w:hAnsi="Times New Roman" w:cs="Times New Roman"/>
          <w:color w:val="000000"/>
        </w:rPr>
        <w:t>Zoubert</w:t>
      </w:r>
      <w:proofErr w:type="spellEnd"/>
      <w:r w:rsidRPr="002015EF">
        <w:rPr>
          <w:rStyle w:val="fontstyle01"/>
          <w:rFonts w:ascii="Times New Roman" w:hAnsi="Times New Roman" w:cs="Times New Roman"/>
          <w:color w:val="000000"/>
        </w:rPr>
        <w:t xml:space="preserve"> ADINANI, 97680 </w:t>
      </w:r>
      <w:proofErr w:type="spellStart"/>
      <w:r w:rsidRPr="002015EF">
        <w:rPr>
          <w:rStyle w:val="fontstyle01"/>
          <w:rFonts w:ascii="Times New Roman" w:hAnsi="Times New Roman" w:cs="Times New Roman"/>
          <w:color w:val="000000"/>
        </w:rPr>
        <w:t>Tsingoni</w:t>
      </w:r>
      <w:proofErr w:type="spellEnd"/>
      <w:r w:rsidRPr="002015EF">
        <w:rPr>
          <w:rStyle w:val="fontstyle01"/>
          <w:rFonts w:ascii="Times New Roman" w:hAnsi="Times New Roman" w:cs="Times New Roman"/>
          <w:color w:val="000000"/>
        </w:rPr>
        <w:t>, FRANCE.</w:t>
      </w:r>
      <w:r w:rsidRPr="002015E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Tél. </w:t>
      </w:r>
      <w:r w:rsidRPr="002015EF">
        <w:rPr>
          <w:rStyle w:val="fontstyle01"/>
          <w:rFonts w:ascii="Times New Roman" w:hAnsi="Times New Roman" w:cs="Times New Roman"/>
          <w:color w:val="000000"/>
        </w:rPr>
        <w:t>+33 269621791.</w:t>
      </w:r>
      <w:r w:rsidRPr="002015EF">
        <w:rPr>
          <w:rStyle w:val="fontstyle21"/>
          <w:rFonts w:ascii="Times New Roman" w:hAnsi="Times New Roman" w:cs="Times New Roman"/>
        </w:rPr>
        <w:t xml:space="preserve">Courriel : </w:t>
      </w:r>
      <w:r w:rsidRPr="002015EF">
        <w:rPr>
          <w:rStyle w:val="fontstyle01"/>
          <w:rFonts w:ascii="Times New Roman" w:hAnsi="Times New Roman" w:cs="Times New Roman"/>
          <w:color w:val="0000CC"/>
        </w:rPr>
        <w:t>fayad.badja@mairie-tsingoni.fr</w:t>
      </w:r>
      <w:r w:rsidRPr="002015EF">
        <w:rPr>
          <w:rStyle w:val="fontstyle01"/>
          <w:rFonts w:ascii="Times New Roman" w:hAnsi="Times New Roman" w:cs="Times New Roman"/>
          <w:color w:val="000000"/>
        </w:rPr>
        <w:t xml:space="preserve">. URL : </w:t>
      </w:r>
      <w:r w:rsidRPr="002015EF">
        <w:rPr>
          <w:rStyle w:val="fontstyle01"/>
          <w:rFonts w:ascii="Times New Roman" w:hAnsi="Times New Roman" w:cs="Times New Roman"/>
          <w:color w:val="0000CC"/>
        </w:rPr>
        <w:t>https://mairie-tsingoni.fr</w:t>
      </w:r>
      <w:r w:rsidRPr="002015EF">
        <w:rPr>
          <w:rFonts w:ascii="Times New Roman" w:hAnsi="Times New Roman" w:cs="Times New Roman"/>
          <w:color w:val="0000CC"/>
          <w:sz w:val="18"/>
          <w:szCs w:val="18"/>
        </w:rPr>
        <w:br/>
      </w:r>
      <w:r w:rsidRPr="002015EF">
        <w:rPr>
          <w:rStyle w:val="fontstyle01"/>
          <w:rFonts w:ascii="Times New Roman" w:hAnsi="Times New Roman" w:cs="Times New Roman"/>
          <w:color w:val="000000"/>
        </w:rPr>
        <w:t xml:space="preserve">Site du profil d'acheteur : </w:t>
      </w:r>
      <w:r w:rsidRPr="002015EF">
        <w:rPr>
          <w:rStyle w:val="fontstyle01"/>
          <w:rFonts w:ascii="Times New Roman" w:hAnsi="Times New Roman" w:cs="Times New Roman"/>
          <w:color w:val="0000CC"/>
        </w:rPr>
        <w:t>https://www.marches-securises.fr</w:t>
      </w:r>
      <w:r w:rsidRPr="002015EF">
        <w:rPr>
          <w:rFonts w:ascii="Times New Roman" w:hAnsi="Times New Roman" w:cs="Times New Roman"/>
          <w:color w:val="0000CC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  <w:color w:val="0864A5"/>
        </w:rPr>
        <w:t xml:space="preserve">Objet du marché : Etudes pré-opérationnelles en vue de la Résorption de l'Habitat Insalubre- </w:t>
      </w:r>
      <w:proofErr w:type="spellStart"/>
      <w:r w:rsidRPr="002015EF">
        <w:rPr>
          <w:rStyle w:val="fontstyle21"/>
          <w:rFonts w:ascii="Times New Roman" w:hAnsi="Times New Roman" w:cs="Times New Roman"/>
          <w:color w:val="0864A5"/>
        </w:rPr>
        <w:t>Miréréni</w:t>
      </w:r>
      <w:proofErr w:type="spellEnd"/>
      <w:r w:rsidRPr="002015EF">
        <w:rPr>
          <w:rStyle w:val="fontstyle21"/>
          <w:rFonts w:ascii="Times New Roman" w:hAnsi="Times New Roman" w:cs="Times New Roman"/>
          <w:color w:val="0864A5"/>
        </w:rPr>
        <w:t xml:space="preserve"> cascade (Commune de</w:t>
      </w:r>
      <w:r w:rsidRPr="002015EF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proofErr w:type="spellStart"/>
      <w:r w:rsidRPr="002015EF">
        <w:rPr>
          <w:rStyle w:val="fontstyle21"/>
          <w:rFonts w:ascii="Times New Roman" w:hAnsi="Times New Roman" w:cs="Times New Roman"/>
          <w:color w:val="0864A5"/>
        </w:rPr>
        <w:t>Tsingoni</w:t>
      </w:r>
      <w:proofErr w:type="spellEnd"/>
      <w:proofErr w:type="gramStart"/>
      <w:r w:rsidRPr="002015EF">
        <w:rPr>
          <w:rStyle w:val="fontstyle21"/>
          <w:rFonts w:ascii="Times New Roman" w:hAnsi="Times New Roman" w:cs="Times New Roman"/>
          <w:color w:val="0864A5"/>
        </w:rPr>
        <w:t>)</w:t>
      </w:r>
      <w:proofErr w:type="gramEnd"/>
      <w:r w:rsidRPr="002015EF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Type de marché : </w:t>
      </w:r>
      <w:r w:rsidRPr="002015EF">
        <w:rPr>
          <w:rStyle w:val="fontstyle01"/>
          <w:rFonts w:ascii="Times New Roman" w:hAnsi="Times New Roman" w:cs="Times New Roman"/>
          <w:color w:val="000000"/>
        </w:rPr>
        <w:t>Services</w:t>
      </w:r>
      <w:r w:rsidRPr="002015E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Lieu principal d'exécution </w:t>
      </w:r>
      <w:r w:rsidRPr="002015EF">
        <w:rPr>
          <w:rStyle w:val="fontstyle01"/>
          <w:rFonts w:ascii="Times New Roman" w:hAnsi="Times New Roman" w:cs="Times New Roman"/>
          <w:color w:val="000000"/>
        </w:rPr>
        <w:t>: Commune de TSINGONI 97680 TSINGONI</w:t>
      </w:r>
      <w:r w:rsidRPr="002015E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Quantité ou étendue du marché : </w:t>
      </w:r>
      <w:r w:rsidRPr="002015EF">
        <w:rPr>
          <w:rStyle w:val="fontstyle01"/>
          <w:rFonts w:ascii="Times New Roman" w:hAnsi="Times New Roman" w:cs="Times New Roman"/>
          <w:color w:val="000000"/>
        </w:rPr>
        <w:t>Voir le cahier des clauses particulières</w:t>
      </w:r>
      <w:r w:rsidRPr="002015E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Durée du marché ou délai d'exécution : </w:t>
      </w:r>
      <w:r w:rsidRPr="002015EF">
        <w:rPr>
          <w:rStyle w:val="fontstyle01"/>
          <w:rFonts w:ascii="Times New Roman" w:hAnsi="Times New Roman" w:cs="Times New Roman"/>
          <w:color w:val="000000"/>
        </w:rPr>
        <w:t>8 mois.</w:t>
      </w:r>
      <w:r w:rsidRPr="002015E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Durée de validité des offres : </w:t>
      </w:r>
      <w:r w:rsidRPr="002015EF">
        <w:rPr>
          <w:rStyle w:val="fontstyle01"/>
          <w:rFonts w:ascii="Times New Roman" w:hAnsi="Times New Roman" w:cs="Times New Roman"/>
          <w:color w:val="000000"/>
        </w:rPr>
        <w:t>120 jour(s)</w:t>
      </w:r>
      <w:r w:rsidRPr="002015E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  <w:color w:val="0864A5"/>
        </w:rPr>
        <w:t>Type de procédure : Procédure adaptée</w:t>
      </w:r>
      <w:r w:rsidRPr="002015EF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Critères d'attribution </w:t>
      </w:r>
      <w:proofErr w:type="gramStart"/>
      <w:r w:rsidRPr="002015EF">
        <w:rPr>
          <w:rStyle w:val="fontstyle21"/>
          <w:rFonts w:ascii="Times New Roman" w:hAnsi="Times New Roman" w:cs="Times New Roman"/>
        </w:rPr>
        <w:t>:</w:t>
      </w:r>
      <w:proofErr w:type="gramEnd"/>
      <w:r w:rsidRPr="002015EF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Remise des offres ou des candidatures : </w:t>
      </w:r>
      <w:r w:rsidRPr="002015EF">
        <w:rPr>
          <w:rStyle w:val="fontstyle01"/>
          <w:rFonts w:ascii="Times New Roman" w:hAnsi="Times New Roman" w:cs="Times New Roman"/>
          <w:color w:val="000000"/>
        </w:rPr>
        <w:t>Voir le règlement de la consultation</w:t>
      </w:r>
      <w:r w:rsidRPr="002015E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Date limite de réception des offres : </w:t>
      </w:r>
      <w:r w:rsidRPr="002015EF">
        <w:rPr>
          <w:rStyle w:val="fontstyle01"/>
          <w:rFonts w:ascii="Times New Roman" w:hAnsi="Times New Roman" w:cs="Times New Roman"/>
          <w:color w:val="000000"/>
        </w:rPr>
        <w:t>Vendredi 16 décembre 2022 - 12:00</w:t>
      </w:r>
      <w:r w:rsidRPr="002015E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Langue(s) pouvant être utilisée(s) : </w:t>
      </w:r>
      <w:r w:rsidRPr="002015EF">
        <w:rPr>
          <w:rStyle w:val="fontstyle01"/>
          <w:rFonts w:ascii="Times New Roman" w:hAnsi="Times New Roman" w:cs="Times New Roman"/>
          <w:color w:val="000000"/>
        </w:rPr>
        <w:t>français.</w:t>
      </w:r>
      <w:r w:rsidRPr="002015EF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015EF">
        <w:rPr>
          <w:rStyle w:val="fontstyle21"/>
          <w:rFonts w:ascii="Times New Roman" w:hAnsi="Times New Roman" w:cs="Times New Roman"/>
        </w:rPr>
        <w:t xml:space="preserve">Avis de marché BOAMP n° : </w:t>
      </w:r>
      <w:r w:rsidRPr="002015EF">
        <w:rPr>
          <w:rStyle w:val="fontstyle01"/>
          <w:rFonts w:ascii="Times New Roman" w:hAnsi="Times New Roman" w:cs="Times New Roman"/>
          <w:color w:val="000000"/>
        </w:rPr>
        <w:t>22-154090 (envoyé le 21 novembre 2022)</w:t>
      </w:r>
    </w:p>
    <w:sectPr w:rsidR="006E54CC" w:rsidRPr="002015EF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E06"/>
    <w:rsid w:val="002015EF"/>
    <w:rsid w:val="0060231A"/>
    <w:rsid w:val="006E54CC"/>
    <w:rsid w:val="007D6B5B"/>
    <w:rsid w:val="00B12355"/>
    <w:rsid w:val="00D43F9A"/>
    <w:rsid w:val="00D70508"/>
    <w:rsid w:val="00E5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2015EF"/>
    <w:rPr>
      <w:rFonts w:ascii="Helvetica" w:hAnsi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2015EF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2022-11-21T12:54:00Z</dcterms:created>
  <dcterms:modified xsi:type="dcterms:W3CDTF">2022-11-21T12:54:00Z</dcterms:modified>
</cp:coreProperties>
</file>