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97" w:rsidRPr="00B16B97" w:rsidRDefault="00B16B97" w:rsidP="00B16B97">
      <w:pPr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</w:pPr>
      <w:r w:rsidRPr="00B16B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16B97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Les Eaux de Mayotte (976</w:t>
      </w:r>
      <w:proofErr w:type="gramStart"/>
      <w:r w:rsidRPr="00B16B97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 w:rsidRPr="00B16B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B16B97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ZI KAWENI BP 289</w:t>
      </w:r>
      <w:r w:rsidRPr="00B16B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16B97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97600 Mamoudzou</w:t>
      </w:r>
      <w:r w:rsidRPr="00B16B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16B97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AVIS D'APPEL PUBLIC À LA</w:t>
      </w:r>
      <w:r w:rsidRPr="00B16B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B16B97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CONCURRENCE</w:t>
      </w:r>
      <w:r w:rsidRPr="00B16B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B16B97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SERVICES</w:t>
      </w:r>
    </w:p>
    <w:p w:rsidR="00B16B97" w:rsidRDefault="00B16B97" w:rsidP="00B16B97">
      <w:pPr>
        <w:rPr>
          <w:rStyle w:val="fontstyle21"/>
          <w:rFonts w:ascii="Times New Roman" w:hAnsi="Times New Roman" w:cs="Times New Roman"/>
          <w:color w:val="9A1E4A"/>
        </w:rPr>
      </w:pPr>
      <w:r w:rsidRPr="00B16B97">
        <w:rPr>
          <w:rFonts w:ascii="Times New Roman" w:hAnsi="Times New Roman" w:cs="Times New Roman"/>
          <w:b/>
          <w:bCs/>
          <w:color w:val="0864A5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  <w:color w:val="9A1E4A"/>
        </w:rPr>
        <w:t>Section 1 : Identification de l'acheteur</w:t>
      </w:r>
      <w:r w:rsidRPr="00B16B97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Nom complet de l'acheteur : </w:t>
      </w:r>
      <w:r w:rsidRPr="00B16B97">
        <w:rPr>
          <w:rStyle w:val="fontstyle01"/>
          <w:rFonts w:ascii="Times New Roman" w:hAnsi="Times New Roman" w:cs="Times New Roman"/>
          <w:color w:val="000000"/>
        </w:rPr>
        <w:t>Les Eaux de Mayotte (976</w:t>
      </w:r>
      <w:proofErr w:type="gramStart"/>
      <w:r w:rsidRPr="00B16B97">
        <w:rPr>
          <w:rStyle w:val="fontstyle01"/>
          <w:rFonts w:ascii="Times New Roman" w:hAnsi="Times New Roman" w:cs="Times New Roman"/>
          <w:color w:val="000000"/>
        </w:rPr>
        <w:t>)</w:t>
      </w:r>
      <w:proofErr w:type="gramEnd"/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>Numéro national d'identification :</w:t>
      </w:r>
      <w:r w:rsidRPr="00B16B97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Type : SIRET - N° : 20009346600015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Code postal / Ville : </w:t>
      </w:r>
      <w:r w:rsidRPr="00B16B97">
        <w:rPr>
          <w:rStyle w:val="fontstyle01"/>
          <w:rFonts w:ascii="Times New Roman" w:hAnsi="Times New Roman" w:cs="Times New Roman"/>
          <w:color w:val="000000"/>
        </w:rPr>
        <w:t>97600 Mamoudzou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Groupement de commandes : </w:t>
      </w:r>
      <w:r w:rsidRPr="00B16B97">
        <w:rPr>
          <w:rStyle w:val="fontstyle01"/>
          <w:rFonts w:ascii="Times New Roman" w:hAnsi="Times New Roman" w:cs="Times New Roman"/>
          <w:color w:val="000000"/>
        </w:rPr>
        <w:t>non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B16B97" w:rsidRDefault="00B16B97" w:rsidP="00B16B97">
      <w:pPr>
        <w:rPr>
          <w:rStyle w:val="fontstyle21"/>
          <w:rFonts w:ascii="Times New Roman" w:hAnsi="Times New Roman" w:cs="Times New Roman"/>
          <w:color w:val="9A1E4A"/>
        </w:rPr>
      </w:pPr>
      <w:r w:rsidRPr="00B16B97">
        <w:rPr>
          <w:rStyle w:val="fontstyle21"/>
          <w:rFonts w:ascii="Times New Roman" w:hAnsi="Times New Roman" w:cs="Times New Roman"/>
          <w:color w:val="9A1E4A"/>
        </w:rPr>
        <w:t>Section 2 : Communication</w:t>
      </w:r>
      <w:r w:rsidRPr="00B16B97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>Moyens d'accès aux documents de la consultation</w:t>
      </w:r>
      <w:r w:rsidRPr="00B16B97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Lien vers le profil d'acheteur : https://www.marches-securises.fr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Identifiant interne de la consultation : </w:t>
      </w:r>
      <w:r w:rsidRPr="00B16B97">
        <w:rPr>
          <w:rStyle w:val="fontstyle01"/>
          <w:rFonts w:ascii="Times New Roman" w:hAnsi="Times New Roman" w:cs="Times New Roman"/>
          <w:color w:val="000000"/>
        </w:rPr>
        <w:t>2022-100-ADG-36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L'intégralité des documents de la consultation se trouve sur le profil d'acheteur : </w:t>
      </w:r>
      <w:r w:rsidRPr="00B16B97">
        <w:rPr>
          <w:rStyle w:val="fontstyle01"/>
          <w:rFonts w:ascii="Times New Roman" w:hAnsi="Times New Roman" w:cs="Times New Roman"/>
          <w:color w:val="000000"/>
        </w:rPr>
        <w:t>oui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Utilisation de moyens de communication non communément disponibles : </w:t>
      </w:r>
      <w:r w:rsidRPr="00B16B97">
        <w:rPr>
          <w:rStyle w:val="fontstyle01"/>
          <w:rFonts w:ascii="Times New Roman" w:hAnsi="Times New Roman" w:cs="Times New Roman"/>
          <w:color w:val="000000"/>
        </w:rPr>
        <w:t>non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Nom du contact : </w:t>
      </w:r>
      <w:proofErr w:type="spellStart"/>
      <w:r w:rsidRPr="00B16B97">
        <w:rPr>
          <w:rStyle w:val="fontstyle01"/>
          <w:rFonts w:ascii="Times New Roman" w:hAnsi="Times New Roman" w:cs="Times New Roman"/>
          <w:color w:val="000000"/>
        </w:rPr>
        <w:t>Ahamada</w:t>
      </w:r>
      <w:proofErr w:type="spellEnd"/>
      <w:r w:rsidRPr="00B16B97">
        <w:rPr>
          <w:rStyle w:val="fontstyle01"/>
          <w:rFonts w:ascii="Times New Roman" w:hAnsi="Times New Roman" w:cs="Times New Roman"/>
          <w:color w:val="000000"/>
        </w:rPr>
        <w:t xml:space="preserve"> FAHARDINE, le Président - Mail : inaya.ahamada@eauxdemayotte.yt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B16B97" w:rsidRDefault="00B16B97" w:rsidP="00B16B97">
      <w:pPr>
        <w:rPr>
          <w:rStyle w:val="fontstyle21"/>
          <w:rFonts w:ascii="Times New Roman" w:hAnsi="Times New Roman" w:cs="Times New Roman"/>
          <w:color w:val="9A1E4A"/>
        </w:rPr>
      </w:pPr>
      <w:r w:rsidRPr="00B16B97">
        <w:rPr>
          <w:rStyle w:val="fontstyle21"/>
          <w:rFonts w:ascii="Times New Roman" w:hAnsi="Times New Roman" w:cs="Times New Roman"/>
          <w:color w:val="9A1E4A"/>
        </w:rPr>
        <w:t>Section 3 : Procédure</w:t>
      </w:r>
      <w:r w:rsidRPr="00B16B97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Type de procédure : </w:t>
      </w:r>
      <w:r w:rsidRPr="00B16B97">
        <w:rPr>
          <w:rStyle w:val="fontstyle01"/>
          <w:rFonts w:ascii="Times New Roman" w:hAnsi="Times New Roman" w:cs="Times New Roman"/>
          <w:color w:val="000000"/>
        </w:rPr>
        <w:t>Procédure adaptée ouverte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>Conditions de participation :</w:t>
      </w:r>
      <w:r w:rsidRPr="00B16B97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Aptitude à exercer l'activité professionnelle : Déclaration sur l'honneur pour justifier que le candidat n'entre dans aucun des cas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16B97">
        <w:rPr>
          <w:rStyle w:val="fontstyle01"/>
          <w:rFonts w:ascii="Times New Roman" w:hAnsi="Times New Roman" w:cs="Times New Roman"/>
          <w:color w:val="000000"/>
        </w:rPr>
        <w:t>d'interdiction de soumissionner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Capacité économique et financière : Déclaration concernant le chiffre d'affaires global et le chiffre d'affaires concernant les prestations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16B97">
        <w:rPr>
          <w:rStyle w:val="fontstyle01"/>
          <w:rFonts w:ascii="Times New Roman" w:hAnsi="Times New Roman" w:cs="Times New Roman"/>
          <w:color w:val="000000"/>
        </w:rPr>
        <w:t>objet du contrat, réalisées au cours des trois derniers exercices disponibles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Déclaration appropriée de banques ou preuve d'une assurance pour les risques professionnels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Capacités techniques et professionnelles : Liste des principales prestations effectuées au cours des trois dernières années, indiquant le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16B97">
        <w:rPr>
          <w:rStyle w:val="fontstyle01"/>
          <w:rFonts w:ascii="Times New Roman" w:hAnsi="Times New Roman" w:cs="Times New Roman"/>
          <w:color w:val="000000"/>
        </w:rPr>
        <w:t>montant, la date et le destinataire. Elles sont prouvées par des attestations du destinataire ou, à défaut, par une déclaration du candidat</w:t>
      </w:r>
      <w:r>
        <w:rPr>
          <w:rStyle w:val="fontstyle01"/>
          <w:rFonts w:ascii="Times New Roman" w:hAnsi="Times New Roman" w:cs="Times New Roman"/>
          <w:color w:val="000000"/>
        </w:rPr>
        <w:t xml:space="preserve"> </w:t>
      </w:r>
      <w:r w:rsidRPr="00B16B97">
        <w:rPr>
          <w:rStyle w:val="fontstyle01"/>
          <w:rFonts w:ascii="Times New Roman" w:hAnsi="Times New Roman" w:cs="Times New Roman"/>
          <w:color w:val="000000"/>
        </w:rPr>
        <w:t>Les éléments de preuve relatifs à des prestations exécutées il y a plus de trois ans seront pris en compte.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Déclaration indiquant l'outillage, le matériel et l'équipement technique dont le candidat dispose pour la réalisation du contrat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Indication des titres d'études et professionnels de l'opérateur économique et/ou des cadres de l'entreprise, et notamment des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responsables de prestation de services ou de conduite des travaux de même nature que celle du contrat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Technique d'achat : </w:t>
      </w:r>
      <w:r w:rsidRPr="00B16B97">
        <w:rPr>
          <w:rStyle w:val="fontstyle01"/>
          <w:rFonts w:ascii="Times New Roman" w:hAnsi="Times New Roman" w:cs="Times New Roman"/>
          <w:color w:val="000000"/>
        </w:rPr>
        <w:t>Sans objet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Date et heure limite de réception des plis : </w:t>
      </w:r>
      <w:r w:rsidRPr="00B16B97">
        <w:rPr>
          <w:rStyle w:val="fontstyle01"/>
          <w:rFonts w:ascii="Times New Roman" w:hAnsi="Times New Roman" w:cs="Times New Roman"/>
          <w:color w:val="000000"/>
        </w:rPr>
        <w:t>Vendredi 25 novembre 2022 - 12:00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Présentation des offres par catalogue électronique : </w:t>
      </w:r>
      <w:r w:rsidRPr="00B16B97">
        <w:rPr>
          <w:rStyle w:val="fontstyle01"/>
          <w:rFonts w:ascii="Times New Roman" w:hAnsi="Times New Roman" w:cs="Times New Roman"/>
          <w:color w:val="000000"/>
        </w:rPr>
        <w:t>Interdite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Réduction du nombre de candidats : </w:t>
      </w:r>
      <w:r w:rsidRPr="00B16B97">
        <w:rPr>
          <w:rStyle w:val="fontstyle01"/>
          <w:rFonts w:ascii="Times New Roman" w:hAnsi="Times New Roman" w:cs="Times New Roman"/>
          <w:color w:val="000000"/>
        </w:rPr>
        <w:t>non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Possibilité d'attribution sans négociation : </w:t>
      </w:r>
      <w:r w:rsidRPr="00B16B97">
        <w:rPr>
          <w:rStyle w:val="fontstyle01"/>
          <w:rFonts w:ascii="Times New Roman" w:hAnsi="Times New Roman" w:cs="Times New Roman"/>
          <w:color w:val="000000"/>
        </w:rPr>
        <w:t>oui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L'acheteur exige la présentation de variantes : </w:t>
      </w:r>
      <w:r w:rsidRPr="00B16B97">
        <w:rPr>
          <w:rStyle w:val="fontstyle01"/>
          <w:rFonts w:ascii="Times New Roman" w:hAnsi="Times New Roman" w:cs="Times New Roman"/>
          <w:color w:val="000000"/>
        </w:rPr>
        <w:t>non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B16B97" w:rsidRDefault="00B16B97" w:rsidP="00B16B97">
      <w:pPr>
        <w:rPr>
          <w:rStyle w:val="fontstyle21"/>
          <w:rFonts w:ascii="Times New Roman" w:hAnsi="Times New Roman" w:cs="Times New Roman"/>
          <w:color w:val="9A1E4A"/>
        </w:rPr>
      </w:pPr>
      <w:r w:rsidRPr="00B16B97">
        <w:rPr>
          <w:rStyle w:val="fontstyle21"/>
          <w:rFonts w:ascii="Times New Roman" w:hAnsi="Times New Roman" w:cs="Times New Roman"/>
          <w:color w:val="9A1E4A"/>
        </w:rPr>
        <w:t>Section 4 : Identification du marché</w:t>
      </w:r>
      <w:r w:rsidRPr="00B16B97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Intitulé du marché : </w:t>
      </w:r>
      <w:r w:rsidRPr="00B16B97">
        <w:rPr>
          <w:rStyle w:val="fontstyle01"/>
          <w:rFonts w:ascii="Times New Roman" w:hAnsi="Times New Roman" w:cs="Times New Roman"/>
          <w:color w:val="000000"/>
        </w:rPr>
        <w:t>Nettoyage et Entretien en Ménage Courant du siège du syndicat des EAUX DE MAYOTTE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Classification CPV : </w:t>
      </w:r>
      <w:r w:rsidRPr="00B16B97">
        <w:rPr>
          <w:rStyle w:val="fontstyle01"/>
          <w:rFonts w:ascii="Times New Roman" w:hAnsi="Times New Roman" w:cs="Times New Roman"/>
          <w:color w:val="000000"/>
        </w:rPr>
        <w:t>90900000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Type de marché : </w:t>
      </w:r>
      <w:r w:rsidRPr="00B16B97">
        <w:rPr>
          <w:rStyle w:val="fontstyle01"/>
          <w:rFonts w:ascii="Times New Roman" w:hAnsi="Times New Roman" w:cs="Times New Roman"/>
          <w:color w:val="000000"/>
        </w:rPr>
        <w:t>Services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Description </w:t>
      </w:r>
      <w:proofErr w:type="spellStart"/>
      <w:r w:rsidRPr="00B16B97">
        <w:rPr>
          <w:rStyle w:val="fontstyle21"/>
          <w:rFonts w:ascii="Times New Roman" w:hAnsi="Times New Roman" w:cs="Times New Roman"/>
        </w:rPr>
        <w:t>succinte</w:t>
      </w:r>
      <w:proofErr w:type="spellEnd"/>
      <w:r w:rsidRPr="00B16B97">
        <w:rPr>
          <w:rStyle w:val="fontstyle21"/>
          <w:rFonts w:ascii="Times New Roman" w:hAnsi="Times New Roman" w:cs="Times New Roman"/>
        </w:rPr>
        <w:t xml:space="preserve"> du marché : </w:t>
      </w:r>
      <w:r w:rsidRPr="00B16B97">
        <w:rPr>
          <w:rStyle w:val="fontstyle01"/>
          <w:rFonts w:ascii="Times New Roman" w:hAnsi="Times New Roman" w:cs="Times New Roman"/>
          <w:color w:val="000000"/>
        </w:rPr>
        <w:t>Les agents ont pour mission (liste non exhaustive) :</w:t>
      </w:r>
      <w:r w:rsidRPr="00B16B97">
        <w:rPr>
          <w:rFonts w:ascii="Times New Roman" w:hAnsi="Times New Roman" w:cs="Times New Roman"/>
          <w:color w:val="CCCCCC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- de prendre connaissance du règlement intérieur de l'établissement dans lequel ils sont affectés et de le faire respecter ;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- de réaliser le ménage courant trois fois par semaine en fin de journée tels que décrit :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Lavage de tous les types de sols ;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lastRenderedPageBreak/>
        <w:t>Vidage des corbeilles à papier ;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Essuyage humide des mobiliers et objets meublants ;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Nettoyage des sanitaires dans les normes classiques d'hygiène et propreté requises ;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Dépoussiérage des parties hautes (armoires, goulottes, etc..) ;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Nettoyage des traces de doigts sur les portes bois et portes vitrées ;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Balayage du devant de porte ;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Entretien des inox des ascenseurs (sites équipés) ;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Désodorisation des locaux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Lieu principal d'exécution : </w:t>
      </w:r>
      <w:r w:rsidRPr="00B16B97">
        <w:rPr>
          <w:rStyle w:val="fontstyle01"/>
          <w:rFonts w:ascii="Times New Roman" w:hAnsi="Times New Roman" w:cs="Times New Roman"/>
          <w:color w:val="000000"/>
        </w:rPr>
        <w:t xml:space="preserve">LES EAUX DE MAYOTTE (LEMA) ZI </w:t>
      </w:r>
      <w:proofErr w:type="spellStart"/>
      <w:r w:rsidRPr="00B16B97">
        <w:rPr>
          <w:rStyle w:val="fontstyle01"/>
          <w:rFonts w:ascii="Times New Roman" w:hAnsi="Times New Roman" w:cs="Times New Roman"/>
          <w:color w:val="000000"/>
        </w:rPr>
        <w:t>Kawéni</w:t>
      </w:r>
      <w:proofErr w:type="spellEnd"/>
      <w:r w:rsidRPr="00B16B97">
        <w:rPr>
          <w:rStyle w:val="fontstyle01"/>
          <w:rFonts w:ascii="Times New Roman" w:hAnsi="Times New Roman" w:cs="Times New Roman"/>
          <w:color w:val="000000"/>
        </w:rPr>
        <w:t xml:space="preserve"> - BP 289 97600 MAMOUDZOU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Durée du marché (en mois) : </w:t>
      </w:r>
      <w:r w:rsidRPr="00B16B97">
        <w:rPr>
          <w:rStyle w:val="fontstyle01"/>
          <w:rFonts w:ascii="Times New Roman" w:hAnsi="Times New Roman" w:cs="Times New Roman"/>
          <w:color w:val="000000"/>
        </w:rPr>
        <w:t>12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La consultation comporte des tranches : </w:t>
      </w:r>
      <w:r w:rsidRPr="00B16B97">
        <w:rPr>
          <w:rStyle w:val="fontstyle01"/>
          <w:rFonts w:ascii="Times New Roman" w:hAnsi="Times New Roman" w:cs="Times New Roman"/>
          <w:color w:val="000000"/>
        </w:rPr>
        <w:t>non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La consultation prévoit une réservation de tout ou partie du marché : </w:t>
      </w:r>
      <w:r w:rsidRPr="00B16B97">
        <w:rPr>
          <w:rStyle w:val="fontstyle01"/>
          <w:rFonts w:ascii="Times New Roman" w:hAnsi="Times New Roman" w:cs="Times New Roman"/>
          <w:color w:val="000000"/>
        </w:rPr>
        <w:t>non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Marché alloti : </w:t>
      </w:r>
      <w:r w:rsidRPr="00B16B97">
        <w:rPr>
          <w:rStyle w:val="fontstyle01"/>
          <w:rFonts w:ascii="Times New Roman" w:hAnsi="Times New Roman" w:cs="Times New Roman"/>
          <w:color w:val="000000"/>
        </w:rPr>
        <w:t>non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B16B97" w:rsidRDefault="00B16B97" w:rsidP="00B16B97">
      <w:pPr>
        <w:rPr>
          <w:rStyle w:val="fontstyle21"/>
          <w:rFonts w:ascii="Times New Roman" w:hAnsi="Times New Roman" w:cs="Times New Roman"/>
          <w:color w:val="9A1E4A"/>
        </w:rPr>
      </w:pPr>
      <w:r w:rsidRPr="00B16B97">
        <w:rPr>
          <w:rStyle w:val="fontstyle21"/>
          <w:rFonts w:ascii="Times New Roman" w:hAnsi="Times New Roman" w:cs="Times New Roman"/>
          <w:color w:val="9A1E4A"/>
        </w:rPr>
        <w:t>Section 6 : Informations complémentaires</w:t>
      </w:r>
      <w:r w:rsidRPr="00B16B97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B16B97">
        <w:rPr>
          <w:rStyle w:val="fontstyle21"/>
          <w:rFonts w:ascii="Times New Roman" w:hAnsi="Times New Roman" w:cs="Times New Roman"/>
        </w:rPr>
        <w:t xml:space="preserve">Visite obligatoire : </w:t>
      </w:r>
      <w:r w:rsidRPr="00B16B97">
        <w:rPr>
          <w:rStyle w:val="fontstyle01"/>
          <w:rFonts w:ascii="Times New Roman" w:hAnsi="Times New Roman" w:cs="Times New Roman"/>
          <w:color w:val="000000"/>
        </w:rPr>
        <w:t>non</w:t>
      </w:r>
      <w:r w:rsidRPr="00B16B97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C6115A" w:rsidRPr="00B16B97" w:rsidRDefault="00B16B97" w:rsidP="00B16B97">
      <w:pPr>
        <w:rPr>
          <w:rFonts w:ascii="Times New Roman" w:hAnsi="Times New Roman" w:cs="Times New Roman"/>
          <w:sz w:val="18"/>
          <w:szCs w:val="18"/>
        </w:rPr>
      </w:pPr>
      <w:r w:rsidRPr="00B16B97">
        <w:rPr>
          <w:rStyle w:val="fontstyle21"/>
          <w:rFonts w:ascii="Times New Roman" w:hAnsi="Times New Roman" w:cs="Times New Roman"/>
          <w:color w:val="9A1E4A"/>
        </w:rPr>
        <w:t>Date d'envoi du présent avis</w:t>
      </w:r>
      <w:r w:rsidRPr="00B16B97">
        <w:rPr>
          <w:rFonts w:ascii="Times New Roman" w:hAnsi="Times New Roman" w:cs="Times New Roman"/>
          <w:b/>
          <w:bCs/>
          <w:color w:val="9A1E4A"/>
          <w:sz w:val="18"/>
          <w:szCs w:val="18"/>
        </w:rPr>
        <w:br/>
      </w:r>
      <w:r w:rsidRPr="00B16B97">
        <w:rPr>
          <w:rStyle w:val="fontstyle01"/>
          <w:rFonts w:ascii="Times New Roman" w:hAnsi="Times New Roman" w:cs="Times New Roman"/>
          <w:color w:val="000000"/>
        </w:rPr>
        <w:t>04 novembre 2022</w:t>
      </w:r>
    </w:p>
    <w:sectPr w:rsidR="00C6115A" w:rsidRPr="00B16B97" w:rsidSect="00C61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9DB"/>
    <w:rsid w:val="000313E3"/>
    <w:rsid w:val="000701B8"/>
    <w:rsid w:val="003A29DB"/>
    <w:rsid w:val="00484E1F"/>
    <w:rsid w:val="00AD2274"/>
    <w:rsid w:val="00B16B97"/>
    <w:rsid w:val="00C6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A29DB"/>
    <w:rPr>
      <w:rFonts w:ascii="Helvetica" w:hAnsi="Helvetica" w:cs="Helvetica" w:hint="default"/>
      <w:b w:val="0"/>
      <w:bCs w:val="0"/>
      <w:i w:val="0"/>
      <w:iCs w:val="0"/>
      <w:color w:val="CCCCCC"/>
      <w:sz w:val="18"/>
      <w:szCs w:val="18"/>
    </w:rPr>
  </w:style>
  <w:style w:type="character" w:customStyle="1" w:styleId="fontstyle21">
    <w:name w:val="fontstyle21"/>
    <w:basedOn w:val="Policepardfaut"/>
    <w:rsid w:val="003A29DB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2022-11-04T13:29:00Z</dcterms:created>
  <dcterms:modified xsi:type="dcterms:W3CDTF">2022-11-04T13:29:00Z</dcterms:modified>
</cp:coreProperties>
</file>