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CF55A" w14:textId="08FDAB60" w:rsidR="001E1865" w:rsidRDefault="003149BA" w:rsidP="00F1651B">
      <w:pPr>
        <w:jc w:val="center"/>
      </w:pPr>
      <w:r>
        <w:t>Tribune libre</w:t>
      </w:r>
    </w:p>
    <w:p w14:paraId="2AD0EF7C" w14:textId="5AE373F7" w:rsidR="00ED4B85" w:rsidRDefault="00053C45" w:rsidP="00F1651B">
      <w:pPr>
        <w:jc w:val="center"/>
      </w:pPr>
      <w:r>
        <w:t>U</w:t>
      </w:r>
      <w:r w:rsidR="001E1865">
        <w:t>ne nécessaire é</w:t>
      </w:r>
      <w:r w:rsidR="003149BA">
        <w:t>volution de la réglementation régissant l’EVASAN</w:t>
      </w:r>
    </w:p>
    <w:p w14:paraId="142014AC" w14:textId="77777777" w:rsidR="000C2E99" w:rsidRDefault="000C2E99" w:rsidP="004F63AA">
      <w:pPr>
        <w:jc w:val="both"/>
      </w:pPr>
    </w:p>
    <w:p w14:paraId="5AE1172A" w14:textId="6E7C221E" w:rsidR="00B87165" w:rsidRDefault="00D31DDE" w:rsidP="004F63AA">
      <w:pPr>
        <w:jc w:val="both"/>
      </w:pPr>
      <w:r>
        <w:t xml:space="preserve">L’actualité de Mayotte pousse à sortir du silence tant les sujets sont importants pour la population. Les </w:t>
      </w:r>
      <w:r w:rsidR="00C00515">
        <w:t xml:space="preserve">décasages, les </w:t>
      </w:r>
      <w:r>
        <w:t>caillassages de bus et les agressions de tout genre sur nos routes ne doivent pas nous faire oublier</w:t>
      </w:r>
      <w:r w:rsidR="000C2E99">
        <w:t xml:space="preserve"> la situation des</w:t>
      </w:r>
      <w:r>
        <w:t xml:space="preserve"> </w:t>
      </w:r>
      <w:r w:rsidR="00E12828">
        <w:t>femmes atteintes du c</w:t>
      </w:r>
      <w:r>
        <w:t>ancer du sein</w:t>
      </w:r>
      <w:r w:rsidR="00450A04">
        <w:t xml:space="preserve"> sur notre territoire</w:t>
      </w:r>
      <w:r w:rsidR="00E12828">
        <w:t>. Le mois d’octobre</w:t>
      </w:r>
      <w:r w:rsidR="00577B22">
        <w:t xml:space="preserve"> est </w:t>
      </w:r>
      <w:r w:rsidR="00E12828">
        <w:t>dédié</w:t>
      </w:r>
      <w:r w:rsidR="00577B22">
        <w:t xml:space="preserve"> à tous</w:t>
      </w:r>
      <w:r w:rsidR="00E12828">
        <w:t>,</w:t>
      </w:r>
      <w:r w:rsidR="00577B22">
        <w:t xml:space="preserve"> hommes et femmes, </w:t>
      </w:r>
      <w:r w:rsidR="000C2E99">
        <w:t>en guise de sensibilisation à la prévention et au dépistage</w:t>
      </w:r>
      <w:r w:rsidR="00F1651B">
        <w:t xml:space="preserve"> de la maladie</w:t>
      </w:r>
      <w:r w:rsidR="000C2E99">
        <w:t>. A</w:t>
      </w:r>
      <w:r w:rsidR="00E12828">
        <w:t>lors parlons-en !</w:t>
      </w:r>
      <w:r>
        <w:t xml:space="preserve"> </w:t>
      </w:r>
    </w:p>
    <w:p w14:paraId="2B35C8FE" w14:textId="050BE55A" w:rsidR="00C00515" w:rsidRDefault="00D1106A" w:rsidP="004F63AA">
      <w:pPr>
        <w:jc w:val="both"/>
      </w:pPr>
      <w:r>
        <w:t>Samedi 2 octobre</w:t>
      </w:r>
      <w:r w:rsidR="00E12828">
        <w:t xml:space="preserve"> </w:t>
      </w:r>
      <w:r w:rsidR="00B87165">
        <w:t>2021</w:t>
      </w:r>
      <w:r w:rsidR="00E12828">
        <w:t xml:space="preserve"> matin, j’</w:t>
      </w:r>
      <w:r w:rsidR="004F63AA">
        <w:t>ai</w:t>
      </w:r>
      <w:r>
        <w:t xml:space="preserve"> eu l’opportunité d’assister </w:t>
      </w:r>
      <w:r w:rsidRPr="00F905BC">
        <w:t xml:space="preserve">au lancement </w:t>
      </w:r>
      <w:r w:rsidR="007A6C66" w:rsidRPr="00F905BC">
        <w:t>de</w:t>
      </w:r>
      <w:r w:rsidR="00577B22" w:rsidRPr="00F905BC">
        <w:t xml:space="preserve"> cette </w:t>
      </w:r>
      <w:r>
        <w:t xml:space="preserve">campagne </w:t>
      </w:r>
      <w:r w:rsidR="00577B22">
        <w:t xml:space="preserve">nationale </w:t>
      </w:r>
      <w:r>
        <w:t xml:space="preserve">de sensibilisation </w:t>
      </w:r>
      <w:r w:rsidR="00577B22">
        <w:t xml:space="preserve">baptisée </w:t>
      </w:r>
      <w:r>
        <w:t>« Octobre rose » contre le cancer du sein. L’évènement a été, à mon sens, grandiose</w:t>
      </w:r>
      <w:r w:rsidR="003D6619">
        <w:t xml:space="preserve"> de par les nombreux témoignages et récits de vie </w:t>
      </w:r>
      <w:r w:rsidR="002B340C">
        <w:t>exposés</w:t>
      </w:r>
      <w:r w:rsidR="003D6619">
        <w:t xml:space="preserve"> par les </w:t>
      </w:r>
      <w:r w:rsidR="002B340C">
        <w:t xml:space="preserve">malades elles-mêmes </w:t>
      </w:r>
      <w:r w:rsidR="003D6619">
        <w:t>pour briser le tabou d</w:t>
      </w:r>
      <w:r w:rsidR="000C2E99">
        <w:t>e la maladie</w:t>
      </w:r>
      <w:r w:rsidR="002B340C">
        <w:t>.</w:t>
      </w:r>
      <w:r w:rsidR="003149BA">
        <w:t xml:space="preserve"> G</w:t>
      </w:r>
      <w:r w:rsidR="003D6619">
        <w:t xml:space="preserve">randiose </w:t>
      </w:r>
      <w:r>
        <w:t xml:space="preserve">car il a permis de </w:t>
      </w:r>
      <w:r w:rsidR="000C2E99">
        <w:t xml:space="preserve">toucher </w:t>
      </w:r>
      <w:r>
        <w:t xml:space="preserve">du doigt </w:t>
      </w:r>
      <w:r w:rsidR="000C2E99">
        <w:t>la réalité des malades en termes de prise en charge sur notre terri</w:t>
      </w:r>
      <w:r w:rsidR="00B023CD">
        <w:t>t</w:t>
      </w:r>
      <w:r w:rsidR="000C2E99">
        <w:t xml:space="preserve">oire. </w:t>
      </w:r>
      <w:r w:rsidR="000C2E99" w:rsidRPr="00234840">
        <w:rPr>
          <w:b/>
          <w:bCs/>
        </w:rPr>
        <w:t>Oui, un vrai parcours de combattant </w:t>
      </w:r>
      <w:r w:rsidR="00C00515" w:rsidRPr="00C00515">
        <w:rPr>
          <w:bCs/>
        </w:rPr>
        <w:t>pour les malades</w:t>
      </w:r>
      <w:r w:rsidR="000C2E99">
        <w:t xml:space="preserve"> </w:t>
      </w:r>
      <w:r w:rsidR="00C00515">
        <w:t>du cancer du sein, du cancer tout court ou toutes autres pathologies lourdes qui ne peuvent être prises en charge à Mayotte.</w:t>
      </w:r>
    </w:p>
    <w:p w14:paraId="3C6DA6A5" w14:textId="26FFCD90" w:rsidR="003D6619" w:rsidRPr="00A258D4" w:rsidRDefault="000C2E99" w:rsidP="004F63AA">
      <w:pPr>
        <w:jc w:val="both"/>
      </w:pPr>
      <w:r>
        <w:t xml:space="preserve">De </w:t>
      </w:r>
      <w:r w:rsidRPr="00A258D4">
        <w:t xml:space="preserve">grâce, que ces </w:t>
      </w:r>
      <w:r w:rsidR="00C00515" w:rsidRPr="00A258D4">
        <w:t xml:space="preserve">réflexions et échangent </w:t>
      </w:r>
      <w:r w:rsidRPr="00A258D4">
        <w:t xml:space="preserve">servent à </w:t>
      </w:r>
      <w:r w:rsidR="00C00515" w:rsidRPr="00A258D4">
        <w:t>améliorer</w:t>
      </w:r>
      <w:r w:rsidRPr="00A258D4">
        <w:t xml:space="preserve"> nos politiques publiques</w:t>
      </w:r>
      <w:r w:rsidR="00234840" w:rsidRPr="00A258D4">
        <w:t xml:space="preserve">, et </w:t>
      </w:r>
      <w:r w:rsidR="00A2227B" w:rsidRPr="00A258D4">
        <w:t>pas</w:t>
      </w:r>
      <w:r w:rsidR="00C00515" w:rsidRPr="00A258D4">
        <w:t xml:space="preserve"> seulement nous </w:t>
      </w:r>
      <w:r w:rsidR="00234840" w:rsidRPr="00A258D4">
        <w:t>autocongratuler de se retrouver</w:t>
      </w:r>
      <w:r w:rsidR="00A2227B" w:rsidRPr="00A258D4">
        <w:t>.</w:t>
      </w:r>
      <w:r w:rsidRPr="00A258D4">
        <w:t xml:space="preserve"> </w:t>
      </w:r>
      <w:r w:rsidR="00B3074D" w:rsidRPr="00A258D4">
        <w:t xml:space="preserve">A la conférence de </w:t>
      </w:r>
      <w:r w:rsidR="00C00515" w:rsidRPr="00A258D4">
        <w:t>Samedi, i</w:t>
      </w:r>
      <w:r w:rsidRPr="00A258D4">
        <w:t xml:space="preserve">l a été alors question de s’interroger non seulement sur les limites de notre système de soins </w:t>
      </w:r>
      <w:r w:rsidR="00B023CD" w:rsidRPr="00A258D4">
        <w:t>en termes de</w:t>
      </w:r>
      <w:r w:rsidRPr="00A258D4">
        <w:t xml:space="preserve"> prise en charge, </w:t>
      </w:r>
      <w:r w:rsidRPr="00A258D4">
        <w:rPr>
          <w:bCs/>
        </w:rPr>
        <w:t>mais aussi sur les limites d</w:t>
      </w:r>
      <w:r w:rsidR="00B023CD" w:rsidRPr="00A258D4">
        <w:rPr>
          <w:bCs/>
        </w:rPr>
        <w:t xml:space="preserve">e </w:t>
      </w:r>
      <w:r w:rsidRPr="00A258D4">
        <w:rPr>
          <w:bCs/>
        </w:rPr>
        <w:t xml:space="preserve"> « </w:t>
      </w:r>
      <w:r w:rsidR="00B023CD" w:rsidRPr="00A258D4">
        <w:rPr>
          <w:bCs/>
        </w:rPr>
        <w:t>l’</w:t>
      </w:r>
      <w:r w:rsidRPr="00A258D4">
        <w:rPr>
          <w:bCs/>
        </w:rPr>
        <w:t>EVASAN »</w:t>
      </w:r>
      <w:r w:rsidRPr="00A258D4">
        <w:t>, autrement dit l’évacuation sanitaire</w:t>
      </w:r>
      <w:r w:rsidR="00B023CD" w:rsidRPr="00A258D4">
        <w:t xml:space="preserve">. Ce </w:t>
      </w:r>
      <w:r w:rsidRPr="00A258D4">
        <w:t xml:space="preserve">dispositif </w:t>
      </w:r>
      <w:r w:rsidR="00B023CD" w:rsidRPr="00A258D4">
        <w:t xml:space="preserve">est </w:t>
      </w:r>
      <w:r w:rsidR="003E6579" w:rsidRPr="00A258D4">
        <w:t>censé</w:t>
      </w:r>
      <w:r w:rsidRPr="00A258D4">
        <w:t xml:space="preserve"> permettre aux malades d’aller se soigner en dehors du territoire</w:t>
      </w:r>
      <w:r w:rsidR="00B023CD" w:rsidRPr="00A258D4">
        <w:t>, notamment à La Réunion</w:t>
      </w:r>
      <w:r w:rsidRPr="00A258D4">
        <w:t xml:space="preserve">. </w:t>
      </w:r>
    </w:p>
    <w:p w14:paraId="372CA310" w14:textId="2F7B3687" w:rsidR="003D6619" w:rsidRPr="00580151" w:rsidRDefault="00B607E9" w:rsidP="004F63AA">
      <w:pPr>
        <w:jc w:val="both"/>
      </w:pPr>
      <w:r w:rsidRPr="00A258D4">
        <w:t>Pour rappel, l’</w:t>
      </w:r>
      <w:r w:rsidR="003D6619" w:rsidRPr="00A258D4">
        <w:t xml:space="preserve">évacuation sanitaire a été instituée par l’ordonnance du 20 décembre 1996 qui, en son article </w:t>
      </w:r>
      <w:r w:rsidR="00B023CD" w:rsidRPr="00A258D4">
        <w:t>20</w:t>
      </w:r>
      <w:r w:rsidR="00C00515" w:rsidRPr="00A258D4">
        <w:t>-</w:t>
      </w:r>
      <w:r w:rsidR="00B023CD" w:rsidRPr="00A258D4">
        <w:t>1</w:t>
      </w:r>
      <w:r w:rsidR="00580151" w:rsidRPr="00A258D4">
        <w:t>,</w:t>
      </w:r>
      <w:r w:rsidR="00B023CD" w:rsidRPr="00A258D4">
        <w:t xml:space="preserve"> énonce la prise en charge des frais de transport</w:t>
      </w:r>
      <w:r w:rsidRPr="00A258D4">
        <w:t>, ainsi que la couverture des frais de soins et d’hospitalisation, y compris le forfait journalier prévu à l’article L.174-4 du code de la sécurité sociale.</w:t>
      </w:r>
      <w:r w:rsidR="00C00515" w:rsidRPr="00A258D4">
        <w:t xml:space="preserve"> Il s’en est suivi plusieurs textes sur l’assurance-maladie (ordonnance du 27 mars 2002, décret du 3 septe</w:t>
      </w:r>
      <w:bookmarkStart w:id="0" w:name="_GoBack"/>
      <w:bookmarkEnd w:id="0"/>
      <w:r w:rsidR="00C00515" w:rsidRPr="00A258D4">
        <w:t>mbre 2004 et arrêté du 10 mai 2005).</w:t>
      </w:r>
      <w:r w:rsidR="00D77E05" w:rsidRPr="00A258D4">
        <w:t xml:space="preserve"> Pour des raisons de coûts, l’usage de la mesure est habituellement réservé à La Réunion et seulement au départ de Mayotte</w:t>
      </w:r>
      <w:r w:rsidR="00711B10" w:rsidRPr="00A258D4">
        <w:t>.</w:t>
      </w:r>
    </w:p>
    <w:p w14:paraId="081754DC" w14:textId="7D58A694" w:rsidR="00B607E9" w:rsidRPr="00580151" w:rsidRDefault="00B607E9" w:rsidP="004F63AA">
      <w:pPr>
        <w:jc w:val="both"/>
      </w:pPr>
      <w:r w:rsidRPr="00B3074D">
        <w:rPr>
          <w:b/>
        </w:rPr>
        <w:t xml:space="preserve">La gestion de ce dispositif est de plus en plus décriée par </w:t>
      </w:r>
      <w:r w:rsidR="00D31DDE" w:rsidRPr="00B3074D">
        <w:rPr>
          <w:b/>
        </w:rPr>
        <w:t>les usagers</w:t>
      </w:r>
      <w:r w:rsidRPr="00B3074D">
        <w:rPr>
          <w:b/>
        </w:rPr>
        <w:t>,</w:t>
      </w:r>
      <w:r w:rsidR="00D31DDE" w:rsidRPr="00B3074D">
        <w:rPr>
          <w:b/>
        </w:rPr>
        <w:t xml:space="preserve"> notamment</w:t>
      </w:r>
      <w:r w:rsidRPr="00B3074D">
        <w:rPr>
          <w:b/>
        </w:rPr>
        <w:t xml:space="preserve"> les assurés sociaux.</w:t>
      </w:r>
      <w:r w:rsidRPr="00580151">
        <w:t xml:space="preserve"> En effet, </w:t>
      </w:r>
      <w:r w:rsidR="00450A04">
        <w:t xml:space="preserve">quel que soit la pathologie, </w:t>
      </w:r>
      <w:r w:rsidRPr="00580151">
        <w:t>ces derniers estiment ne pas bénéficier d</w:t>
      </w:r>
      <w:r w:rsidR="00D31DDE" w:rsidRPr="00580151">
        <w:t>u</w:t>
      </w:r>
      <w:r w:rsidRPr="00580151">
        <w:t xml:space="preserve"> dispositif de prise en charge </w:t>
      </w:r>
      <w:r w:rsidR="00A2227B" w:rsidRPr="00580151">
        <w:t>bien</w:t>
      </w:r>
      <w:r w:rsidRPr="00580151">
        <w:t xml:space="preserve"> qu’ils cotisent à l’assurance maladie. </w:t>
      </w:r>
      <w:r w:rsidR="00580151" w:rsidRPr="00580151">
        <w:t xml:space="preserve">Les représentants des usagers et les familles demandeuses </w:t>
      </w:r>
      <w:r w:rsidR="003E6579" w:rsidRPr="00580151">
        <w:t>interp</w:t>
      </w:r>
      <w:r w:rsidR="00580151" w:rsidRPr="00580151">
        <w:t>el</w:t>
      </w:r>
      <w:r w:rsidR="003E6579" w:rsidRPr="00580151">
        <w:t>l</w:t>
      </w:r>
      <w:r w:rsidR="00580151" w:rsidRPr="00580151">
        <w:t>ent régulièrement les pouvoirs publics</w:t>
      </w:r>
      <w:r w:rsidR="003149BA" w:rsidRPr="00580151">
        <w:t xml:space="preserve">, </w:t>
      </w:r>
      <w:r w:rsidR="00580151" w:rsidRPr="00580151">
        <w:t xml:space="preserve">de la </w:t>
      </w:r>
      <w:r w:rsidR="003149BA" w:rsidRPr="00580151">
        <w:t xml:space="preserve">perte de chance </w:t>
      </w:r>
      <w:r w:rsidRPr="00580151">
        <w:t>pour le</w:t>
      </w:r>
      <w:r w:rsidR="00A2227B" w:rsidRPr="00580151">
        <w:t>urs proches,</w:t>
      </w:r>
      <w:r w:rsidRPr="00580151">
        <w:t xml:space="preserve"> non bénéficiaires</w:t>
      </w:r>
      <w:r w:rsidR="00B023CD" w:rsidRPr="00580151">
        <w:t>.</w:t>
      </w:r>
    </w:p>
    <w:p w14:paraId="47964DEC" w14:textId="196D1434" w:rsidR="00B87165" w:rsidRPr="00580151" w:rsidRDefault="00514499" w:rsidP="004F63AA">
      <w:pPr>
        <w:jc w:val="both"/>
      </w:pPr>
      <w:r w:rsidRPr="00580151">
        <w:t xml:space="preserve">Outre les difficultés rencontrées par les usagers en EVASAN dans le département voisin, les recours effectués contre les décisions de rejet d’EVASAN mettent en évidence la nécessaire évolution du dispositif. </w:t>
      </w:r>
    </w:p>
    <w:p w14:paraId="56987302" w14:textId="776B915F" w:rsidR="008158A6" w:rsidRDefault="00514499" w:rsidP="004F63AA">
      <w:pPr>
        <w:jc w:val="both"/>
      </w:pPr>
      <w:r>
        <w:t>En effet, le</w:t>
      </w:r>
      <w:r w:rsidR="00B023CD">
        <w:t>s</w:t>
      </w:r>
      <w:r>
        <w:t xml:space="preserve"> soins ne sont pas jugés urgents ou importants pour en bénéficier, ceux ou celles qui partent se faire soigner sans une décision de la commission médicale d’évacuation sanitaire (CMES) ne sont pas pris en charge, les décisions de cette commission ne bénéficie</w:t>
      </w:r>
      <w:r w:rsidR="00B87165">
        <w:t>nt</w:t>
      </w:r>
      <w:r>
        <w:t xml:space="preserve"> d’aucune contre-expertise</w:t>
      </w:r>
      <w:r w:rsidR="008158A6">
        <w:t xml:space="preserve"> d’un tiers</w:t>
      </w:r>
      <w:r w:rsidR="003149BA">
        <w:t>,</w:t>
      </w:r>
      <w:r w:rsidR="00F93D78">
        <w:t xml:space="preserve"> les soins prescrits (bien que réalisables à Mayotte) nécessitent</w:t>
      </w:r>
      <w:r w:rsidR="00B87165">
        <w:t xml:space="preserve"> souvent</w:t>
      </w:r>
      <w:r w:rsidR="00F93D78">
        <w:t xml:space="preserve"> un délai d’attente beaucoup trop long faute de médecin disponible sur place dans des délais acceptables</w:t>
      </w:r>
      <w:r w:rsidR="00B87165">
        <w:t xml:space="preserve"> etc</w:t>
      </w:r>
      <w:r w:rsidR="00F93D78">
        <w:t xml:space="preserve">…Ce constat appelle à une nécessaire évolution de la règlementation en la matière pour </w:t>
      </w:r>
      <w:r w:rsidR="002B340C">
        <w:t>permettre aux patients mahorais de pouvoir se faire soigner</w:t>
      </w:r>
      <w:r w:rsidR="003149BA">
        <w:t xml:space="preserve"> </w:t>
      </w:r>
      <w:r w:rsidR="00B87165">
        <w:t xml:space="preserve">non seulement </w:t>
      </w:r>
      <w:r w:rsidR="003149BA">
        <w:t>à La Réunion</w:t>
      </w:r>
      <w:r w:rsidR="00B87165">
        <w:t>, mais aussi e</w:t>
      </w:r>
      <w:r w:rsidR="003149BA">
        <w:t>n Métropole</w:t>
      </w:r>
      <w:r w:rsidR="002B340C">
        <w:t>.</w:t>
      </w:r>
    </w:p>
    <w:p w14:paraId="48725A77" w14:textId="1AD47EC1" w:rsidR="00F93D78" w:rsidRPr="00F905BC" w:rsidRDefault="00F65B41" w:rsidP="004F63AA">
      <w:pPr>
        <w:jc w:val="both"/>
      </w:pPr>
      <w:r>
        <w:lastRenderedPageBreak/>
        <w:t>Quand on connaî</w:t>
      </w:r>
      <w:r w:rsidR="003149BA">
        <w:t>t l’investissement financier injecté dans l’avion sanitaire entre mai 2020 et juin 2021 (près de 5,3</w:t>
      </w:r>
      <w:r w:rsidR="00D31DDE">
        <w:t xml:space="preserve"> millions d’euros), il est aisé de </w:t>
      </w:r>
      <w:r w:rsidR="00D31DDE" w:rsidRPr="00F905BC">
        <w:t>comprendre la revendication des usagers du système de santé</w:t>
      </w:r>
      <w:r w:rsidR="00B87165" w:rsidRPr="00F905BC">
        <w:t xml:space="preserve"> de Mayotte</w:t>
      </w:r>
      <w:r w:rsidR="001118DE" w:rsidRPr="00F905BC">
        <w:t xml:space="preserve"> qui </w:t>
      </w:r>
      <w:r w:rsidR="00A2227B" w:rsidRPr="00F905BC">
        <w:t>réclame</w:t>
      </w:r>
      <w:r w:rsidR="00C4565B" w:rsidRPr="00F905BC">
        <w:t>nt</w:t>
      </w:r>
      <w:r w:rsidR="00A2227B" w:rsidRPr="00F905BC">
        <w:t xml:space="preserve"> à ce que les </w:t>
      </w:r>
      <w:r w:rsidR="004F63AA" w:rsidRPr="00F905BC">
        <w:t>patient</w:t>
      </w:r>
      <w:r w:rsidR="00A2227B" w:rsidRPr="00F905BC">
        <w:t>s</w:t>
      </w:r>
      <w:r w:rsidR="004F63AA" w:rsidRPr="00F905BC">
        <w:t xml:space="preserve"> </w:t>
      </w:r>
      <w:r w:rsidR="00A2227B" w:rsidRPr="00F905BC">
        <w:t xml:space="preserve">puissent se rendre en Métropole </w:t>
      </w:r>
      <w:r w:rsidR="004F63AA" w:rsidRPr="00F905BC">
        <w:t xml:space="preserve">pour se faire soigner, </w:t>
      </w:r>
      <w:r w:rsidR="00A2227B" w:rsidRPr="00F905BC">
        <w:t>à ce que la</w:t>
      </w:r>
      <w:r w:rsidR="004F63AA" w:rsidRPr="00F905BC">
        <w:t xml:space="preserve"> mise en place d’une décision contre-expertise </w:t>
      </w:r>
      <w:r w:rsidR="00A2227B" w:rsidRPr="00F905BC">
        <w:t xml:space="preserve">à celle </w:t>
      </w:r>
      <w:r w:rsidR="004F63AA" w:rsidRPr="00F905BC">
        <w:t>de la CMES</w:t>
      </w:r>
      <w:r w:rsidR="00A2227B" w:rsidRPr="00F905BC">
        <w:t xml:space="preserve"> pour statuer sur les situations individuelles en cas de refus</w:t>
      </w:r>
      <w:r w:rsidR="004F63AA" w:rsidRPr="00F905BC">
        <w:t xml:space="preserve">, </w:t>
      </w:r>
      <w:r w:rsidR="00A2227B" w:rsidRPr="00F905BC">
        <w:t>à ce que les demandes de remboursement d</w:t>
      </w:r>
      <w:r w:rsidR="004F63AA" w:rsidRPr="00F905BC">
        <w:t xml:space="preserve">es soins </w:t>
      </w:r>
      <w:r w:rsidRPr="00F905BC">
        <w:t>de</w:t>
      </w:r>
      <w:r w:rsidR="004F63AA" w:rsidRPr="00F905BC">
        <w:t xml:space="preserve"> ceux qui partent de leur</w:t>
      </w:r>
      <w:r w:rsidR="001E1865" w:rsidRPr="00F905BC">
        <w:t>s</w:t>
      </w:r>
      <w:r w:rsidR="004F63AA" w:rsidRPr="00F905BC">
        <w:t xml:space="preserve"> propre</w:t>
      </w:r>
      <w:r w:rsidR="001E1865" w:rsidRPr="00F905BC">
        <w:t>s</w:t>
      </w:r>
      <w:r w:rsidR="004F63AA" w:rsidRPr="00F905BC">
        <w:t xml:space="preserve"> moyens</w:t>
      </w:r>
      <w:r w:rsidR="00A2227B" w:rsidRPr="00F905BC">
        <w:t xml:space="preserve"> soient honorées par la CSSM de Mayotte</w:t>
      </w:r>
      <w:r w:rsidR="004F63AA" w:rsidRPr="00F905BC">
        <w:t xml:space="preserve"> </w:t>
      </w:r>
      <w:proofErr w:type="spellStart"/>
      <w:r w:rsidR="004F63AA" w:rsidRPr="00F905BC">
        <w:t>etc</w:t>
      </w:r>
      <w:proofErr w:type="spellEnd"/>
      <w:r w:rsidR="004F63AA" w:rsidRPr="00F905BC">
        <w:t xml:space="preserve"> …</w:t>
      </w:r>
      <w:r w:rsidR="00A2227B" w:rsidRPr="00F905BC">
        <w:t>Ces demandes appellent à une modification des textes législatifs qui régissent l’EVASAN de Mayotte</w:t>
      </w:r>
      <w:r w:rsidR="00C4565B" w:rsidRPr="00F905BC">
        <w:t xml:space="preserve"> selon ses orientations</w:t>
      </w:r>
      <w:r w:rsidR="00A2227B" w:rsidRPr="00F905BC">
        <w:t>.</w:t>
      </w:r>
    </w:p>
    <w:p w14:paraId="110435E2" w14:textId="299C9FD3" w:rsidR="00B92E3D" w:rsidRPr="00F905BC" w:rsidRDefault="00B92E3D" w:rsidP="00B92E3D">
      <w:pPr>
        <w:jc w:val="both"/>
      </w:pPr>
      <w:r w:rsidRPr="00F905BC">
        <w:t xml:space="preserve">Une main tendue est ainsi lancée par les malades du cancer du sein aux élus pour, à défaut d’être soignées auprès de leur familles, qu’elles puissent bénéficier des soins de qualité tels que offerts dans des hôpitaux dotés des spécialistes </w:t>
      </w:r>
      <w:r w:rsidR="00F65B41" w:rsidRPr="00F905BC">
        <w:t>qualifiés</w:t>
      </w:r>
      <w:r w:rsidRPr="00F905BC">
        <w:t xml:space="preserve"> en la matière. </w:t>
      </w:r>
      <w:r w:rsidR="000B5A67" w:rsidRPr="00F905BC">
        <w:t xml:space="preserve">Il est aussi question ici de l’application du code de la sécurité sociale de droit commun de </w:t>
      </w:r>
      <w:r w:rsidR="00F65B41" w:rsidRPr="00F905BC">
        <w:t>manière</w:t>
      </w:r>
      <w:r w:rsidR="000B5A67" w:rsidRPr="00F905BC">
        <w:t xml:space="preserve"> générale, tant réclamé</w:t>
      </w:r>
      <w:r w:rsidR="00F65B41" w:rsidRPr="00F905BC">
        <w:t>e</w:t>
      </w:r>
      <w:r w:rsidR="000B5A67" w:rsidRPr="00F905BC">
        <w:t xml:space="preserve"> par les mahorais.</w:t>
      </w:r>
    </w:p>
    <w:p w14:paraId="4365DE92" w14:textId="66E67099" w:rsidR="00B92E3D" w:rsidRPr="00F905BC" w:rsidRDefault="00B92E3D" w:rsidP="00B92E3D">
      <w:pPr>
        <w:jc w:val="both"/>
      </w:pPr>
      <w:r w:rsidRPr="00F905BC">
        <w:t>Pour rappel, les syndicats du CHM</w:t>
      </w:r>
      <w:r w:rsidR="00F65B41" w:rsidRPr="00F905BC">
        <w:t xml:space="preserve"> et de l’ARS</w:t>
      </w:r>
      <w:r w:rsidRPr="00F905BC">
        <w:t xml:space="preserve"> ont déjà saisis les parlementaires, les présidents du département et de l’association des maires sur le sujet à travers un dossier relatif au système de santé de Mayotte, lors de la récente visite du Ministre des Outre-Mer sur notre département.</w:t>
      </w:r>
    </w:p>
    <w:p w14:paraId="36186154" w14:textId="77777777" w:rsidR="00B92E3D" w:rsidRPr="00F905BC" w:rsidRDefault="00B92E3D" w:rsidP="00B92E3D">
      <w:pPr>
        <w:jc w:val="both"/>
      </w:pPr>
      <w:r w:rsidRPr="00F905BC">
        <w:t xml:space="preserve">Pour conclure, rendons hommage à ces dames et leurs familles qui font face à cette maladie, sans oublier les soignants qui font de leur mieux pour soigner nos patients dans le contexte que nous </w:t>
      </w:r>
      <w:proofErr w:type="gramStart"/>
      <w:r w:rsidRPr="00F905BC">
        <w:t>connaissons</w:t>
      </w:r>
      <w:proofErr w:type="gramEnd"/>
      <w:r w:rsidRPr="00F905BC">
        <w:t>.</w:t>
      </w:r>
    </w:p>
    <w:p w14:paraId="24FC139F" w14:textId="77777777" w:rsidR="00700B02" w:rsidRDefault="00700B02" w:rsidP="000B5A67">
      <w:pPr>
        <w:spacing w:line="240" w:lineRule="auto"/>
        <w:ind w:left="4248" w:firstLine="708"/>
        <w:contextualSpacing/>
        <w:jc w:val="both"/>
      </w:pPr>
    </w:p>
    <w:p w14:paraId="5F64A7B1" w14:textId="445B8AAA" w:rsidR="00C00515" w:rsidRDefault="00C00515" w:rsidP="000B5A67">
      <w:pPr>
        <w:spacing w:line="240" w:lineRule="auto"/>
        <w:ind w:left="4248" w:firstLine="708"/>
        <w:contextualSpacing/>
        <w:jc w:val="both"/>
      </w:pPr>
      <w:r>
        <w:t>Anchya BAMANA</w:t>
      </w:r>
    </w:p>
    <w:p w14:paraId="425B51BD" w14:textId="19788D24" w:rsidR="00C00515" w:rsidRDefault="00C00515" w:rsidP="000B5A67">
      <w:pPr>
        <w:spacing w:line="240" w:lineRule="auto"/>
        <w:ind w:left="4248" w:firstLine="708"/>
        <w:contextualSpacing/>
        <w:jc w:val="both"/>
      </w:pPr>
      <w:r>
        <w:t>Ancienne maire de Sada</w:t>
      </w:r>
    </w:p>
    <w:sectPr w:rsidR="00C00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76097"/>
    <w:multiLevelType w:val="hybridMultilevel"/>
    <w:tmpl w:val="B67682AA"/>
    <w:lvl w:ilvl="0" w:tplc="7CECE5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6A"/>
    <w:rsid w:val="00053C45"/>
    <w:rsid w:val="000B5A67"/>
    <w:rsid w:val="000C2E99"/>
    <w:rsid w:val="001118DE"/>
    <w:rsid w:val="001E1865"/>
    <w:rsid w:val="00234840"/>
    <w:rsid w:val="002B340C"/>
    <w:rsid w:val="002F443B"/>
    <w:rsid w:val="003149BA"/>
    <w:rsid w:val="003750AB"/>
    <w:rsid w:val="003D6619"/>
    <w:rsid w:val="003E6579"/>
    <w:rsid w:val="00450A04"/>
    <w:rsid w:val="00452EE2"/>
    <w:rsid w:val="004F63AA"/>
    <w:rsid w:val="00514499"/>
    <w:rsid w:val="00522683"/>
    <w:rsid w:val="00577B22"/>
    <w:rsid w:val="00580151"/>
    <w:rsid w:val="005C7A06"/>
    <w:rsid w:val="006030E5"/>
    <w:rsid w:val="00700B02"/>
    <w:rsid w:val="00711B10"/>
    <w:rsid w:val="007A6C66"/>
    <w:rsid w:val="00805A52"/>
    <w:rsid w:val="008158A6"/>
    <w:rsid w:val="008474F1"/>
    <w:rsid w:val="00A2227B"/>
    <w:rsid w:val="00A258D4"/>
    <w:rsid w:val="00B023CD"/>
    <w:rsid w:val="00B03106"/>
    <w:rsid w:val="00B3074D"/>
    <w:rsid w:val="00B607E9"/>
    <w:rsid w:val="00B87165"/>
    <w:rsid w:val="00B92E3D"/>
    <w:rsid w:val="00C00515"/>
    <w:rsid w:val="00C4565B"/>
    <w:rsid w:val="00C50EBE"/>
    <w:rsid w:val="00D1106A"/>
    <w:rsid w:val="00D31DDE"/>
    <w:rsid w:val="00D37698"/>
    <w:rsid w:val="00D77E05"/>
    <w:rsid w:val="00E12828"/>
    <w:rsid w:val="00ED4979"/>
    <w:rsid w:val="00ED4B85"/>
    <w:rsid w:val="00F1651B"/>
    <w:rsid w:val="00F65B41"/>
    <w:rsid w:val="00F905BC"/>
    <w:rsid w:val="00F93D78"/>
    <w:rsid w:val="00FB1F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F1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D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4375</Characters>
  <Application>Microsoft Macintosh Word</Application>
  <DocSecurity>0</DocSecurity>
  <Lines>78</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Khales Ibrahim</dc:creator>
  <cp:keywords/>
  <dc:description/>
  <cp:lastModifiedBy>PERZO Anne</cp:lastModifiedBy>
  <cp:revision>2</cp:revision>
  <dcterms:created xsi:type="dcterms:W3CDTF">2021-10-04T14:45:00Z</dcterms:created>
  <dcterms:modified xsi:type="dcterms:W3CDTF">2021-10-04T14:45:00Z</dcterms:modified>
</cp:coreProperties>
</file>