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9D" w:rsidRPr="00FF69BC" w:rsidRDefault="002B529D" w:rsidP="002B529D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F69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DEPARTEMENT DE MAYOTTE</w:t>
      </w:r>
    </w:p>
    <w:p w:rsidR="002B529D" w:rsidRPr="00FF69BC" w:rsidRDefault="002B529D" w:rsidP="002B529D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529D" w:rsidRPr="00FF69BC" w:rsidRDefault="002B529D" w:rsidP="002B529D">
      <w:pPr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529D" w:rsidRPr="00FF69BC" w:rsidRDefault="002B529D" w:rsidP="002B529D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F69BC">
        <w:rPr>
          <w:rFonts w:ascii="Times New Roman" w:eastAsia="SimSun" w:hAnsi="Times New Roman" w:cs="Times New Roman"/>
          <w:noProof/>
          <w:kern w:val="3"/>
          <w:sz w:val="24"/>
          <w:szCs w:val="24"/>
          <w:lang w:eastAsia="fr-FR"/>
        </w:rPr>
        <w:drawing>
          <wp:inline distT="0" distB="0" distL="0" distR="0">
            <wp:extent cx="1000125" cy="1266828"/>
            <wp:effectExtent l="0" t="0" r="9525" b="9522"/>
            <wp:docPr id="1" name="Image 1" descr="Logo vectoriel (Small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668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529D" w:rsidRPr="00FF69BC" w:rsidRDefault="002B529D" w:rsidP="002B529D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B529D" w:rsidRPr="00FF69BC" w:rsidRDefault="002B529D" w:rsidP="002B529D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F69B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Commune de Bandrélé</w:t>
      </w:r>
    </w:p>
    <w:p w:rsidR="001C0EA0" w:rsidRPr="00FF69BC" w:rsidRDefault="001C0EA0" w:rsidP="001C0EA0">
      <w:pPr>
        <w:shd w:val="clear" w:color="auto" w:fill="FFFFFF"/>
        <w:spacing w:line="480" w:lineRule="atLeast"/>
        <w:ind w:left="1560" w:right="15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BC">
        <w:rPr>
          <w:rFonts w:ascii="Times New Roman" w:hAnsi="Times New Roman" w:cs="Times New Roman"/>
          <w:b/>
          <w:sz w:val="24"/>
          <w:szCs w:val="24"/>
        </w:rPr>
        <w:t>AVIS D’APPEL PUBLIC A LA CONCURRENCE</w:t>
      </w:r>
    </w:p>
    <w:p w:rsidR="00145CF7" w:rsidRPr="00FF69BC" w:rsidRDefault="004B1220" w:rsidP="00BA504B">
      <w:pPr>
        <w:shd w:val="clear" w:color="auto" w:fill="FFFFFF"/>
        <w:spacing w:line="480" w:lineRule="atLeast"/>
        <w:ind w:right="1558"/>
        <w:rPr>
          <w:rFonts w:ascii="Times New Roman" w:hAnsi="Times New Roman" w:cs="Times New Roman"/>
          <w:b/>
          <w:sz w:val="24"/>
          <w:szCs w:val="24"/>
        </w:rPr>
      </w:pPr>
      <w:r w:rsidRPr="00FF69BC">
        <w:rPr>
          <w:rFonts w:ascii="Times New Roman" w:hAnsi="Times New Roman" w:cs="Times New Roman"/>
          <w:b/>
          <w:sz w:val="24"/>
          <w:szCs w:val="24"/>
        </w:rPr>
        <w:t xml:space="preserve">MARCHE PUBLIC DE FOURNITURES </w:t>
      </w:r>
      <w:r w:rsidR="002B529D" w:rsidRPr="00FF69BC">
        <w:rPr>
          <w:rFonts w:ascii="Times New Roman" w:hAnsi="Times New Roman" w:cs="Times New Roman"/>
          <w:b/>
          <w:sz w:val="24"/>
          <w:szCs w:val="24"/>
        </w:rPr>
        <w:t xml:space="preserve">COURANTES </w:t>
      </w:r>
      <w:r w:rsidR="00145CF7" w:rsidRPr="00FF69BC">
        <w:rPr>
          <w:rFonts w:ascii="Times New Roman" w:hAnsi="Times New Roman" w:cs="Times New Roman"/>
          <w:b/>
          <w:sz w:val="24"/>
          <w:szCs w:val="24"/>
        </w:rPr>
        <w:t>ET DE SERVICES</w:t>
      </w:r>
    </w:p>
    <w:p w:rsidR="001C0EA0" w:rsidRPr="00FF69BC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b/>
          <w:sz w:val="18"/>
          <w:szCs w:val="18"/>
          <w:u w:val="single"/>
        </w:rPr>
        <w:t>Identification de l’organisme qui passe le marché</w:t>
      </w:r>
      <w:r w:rsidRPr="00FF69BC">
        <w:rPr>
          <w:rFonts w:ascii="Times New Roman" w:hAnsi="Times New Roman" w:cs="Times New Roman"/>
          <w:sz w:val="18"/>
          <w:szCs w:val="18"/>
        </w:rPr>
        <w:t> :</w:t>
      </w:r>
    </w:p>
    <w:p w:rsidR="001C0EA0" w:rsidRPr="00FF69BC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t>Commune de Bandrélé</w:t>
      </w:r>
    </w:p>
    <w:p w:rsidR="001C0EA0" w:rsidRPr="00FF69BC" w:rsidRDefault="00F16194" w:rsidP="001C0EA0">
      <w:p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t>41 Rue Mropatsé</w:t>
      </w:r>
    </w:p>
    <w:p w:rsidR="001C0EA0" w:rsidRPr="00FF69BC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t>97660 BANDRELE</w:t>
      </w:r>
    </w:p>
    <w:p w:rsidR="001C0EA0" w:rsidRPr="00FF69BC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t>Tél : 0269 621981</w:t>
      </w:r>
    </w:p>
    <w:p w:rsidR="001C0EA0" w:rsidRPr="00FF69BC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t xml:space="preserve">Courriel : </w:t>
      </w:r>
      <w:hyperlink r:id="rId7" w:history="1">
        <w:r w:rsidR="00656502" w:rsidRPr="00FF69BC">
          <w:rPr>
            <w:rStyle w:val="Lienhypertexte"/>
            <w:rFonts w:ascii="Times New Roman" w:hAnsi="Times New Roman" w:cs="Times New Roman"/>
            <w:sz w:val="18"/>
            <w:szCs w:val="18"/>
          </w:rPr>
          <w:t>mp@bandrele.yt</w:t>
        </w:r>
      </w:hyperlink>
    </w:p>
    <w:p w:rsidR="001C0EA0" w:rsidRPr="00FF69BC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t xml:space="preserve">Profil d’acheteur : </w:t>
      </w:r>
      <w:hyperlink r:id="rId8" w:history="1">
        <w:r w:rsidRPr="00FF69BC">
          <w:rPr>
            <w:rStyle w:val="Lienhypertexte"/>
            <w:rFonts w:ascii="Times New Roman" w:hAnsi="Times New Roman" w:cs="Times New Roman"/>
            <w:sz w:val="18"/>
            <w:szCs w:val="18"/>
          </w:rPr>
          <w:t>www.klekoon.com</w:t>
        </w:r>
      </w:hyperlink>
    </w:p>
    <w:p w:rsidR="001C0EA0" w:rsidRPr="00FF69BC" w:rsidRDefault="001C0EA0" w:rsidP="001C0EA0">
      <w:p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t>Personne représentant le pouvoir adjudicateur : Monsieur Ali Moussa MOUSSA-BEN</w:t>
      </w:r>
    </w:p>
    <w:p w:rsidR="001C0EA0" w:rsidRPr="00FF69BC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F69BC">
        <w:rPr>
          <w:rFonts w:ascii="Times New Roman" w:hAnsi="Times New Roman" w:cs="Times New Roman"/>
          <w:b/>
          <w:sz w:val="18"/>
          <w:szCs w:val="18"/>
          <w:u w:val="single"/>
        </w:rPr>
        <w:t>Mode de passation</w:t>
      </w:r>
    </w:p>
    <w:p w:rsidR="001C0EA0" w:rsidRPr="00FF69BC" w:rsidRDefault="00F16194" w:rsidP="00F16194">
      <w:pPr>
        <w:pStyle w:val="ParagrapheIndent2"/>
        <w:spacing w:after="240" w:line="232" w:lineRule="exact"/>
        <w:ind w:left="20" w:right="2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FF69BC">
        <w:rPr>
          <w:rStyle w:val="Aucun"/>
          <w:rFonts w:ascii="Times New Roman" w:hAnsi="Times New Roman" w:cs="Times New Roman"/>
          <w:sz w:val="18"/>
          <w:szCs w:val="18"/>
          <w:lang w:val="fr-FR"/>
        </w:rPr>
        <w:t>La procédure de passation utilisée est : la procédure adaptée ouverte. Elle est soumise aux dispositions des articles L. 2123-1 et R. 2123-1 1° du Code de la commande publique.</w:t>
      </w:r>
    </w:p>
    <w:p w:rsidR="00145CF7" w:rsidRPr="00FF69BC" w:rsidRDefault="001C0EA0" w:rsidP="00145CF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F69BC">
        <w:rPr>
          <w:rFonts w:ascii="Times New Roman" w:hAnsi="Times New Roman" w:cs="Times New Roman"/>
          <w:b/>
          <w:sz w:val="18"/>
          <w:szCs w:val="18"/>
          <w:u w:val="single"/>
        </w:rPr>
        <w:t>Objet du marché</w:t>
      </w:r>
    </w:p>
    <w:p w:rsidR="00A653F0" w:rsidRPr="00FF69BC" w:rsidRDefault="00D218A3" w:rsidP="00A653F0">
      <w:pPr>
        <w:pStyle w:val="ParagrapheIndent2"/>
        <w:spacing w:after="240" w:line="232" w:lineRule="exact"/>
        <w:ind w:right="20"/>
        <w:jc w:val="both"/>
        <w:rPr>
          <w:rFonts w:ascii="Times New Roman" w:hAnsi="Times New Roman" w:cs="Times New Roman"/>
          <w:b/>
          <w:bCs/>
          <w:sz w:val="18"/>
          <w:szCs w:val="18"/>
          <w:lang w:val="fr-FR"/>
        </w:rPr>
      </w:pPr>
      <w:r w:rsidRPr="00FF69BC">
        <w:rPr>
          <w:rFonts w:ascii="Times New Roman" w:hAnsi="Times New Roman" w:cs="Times New Roman"/>
          <w:b/>
          <w:bCs/>
          <w:sz w:val="18"/>
          <w:szCs w:val="18"/>
          <w:lang w:val="fr-FR"/>
        </w:rPr>
        <w:t>T</w:t>
      </w:r>
      <w:r w:rsidR="00A653F0" w:rsidRPr="00FF69BC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ransport scolaire des élèves des écoles maternelles </w:t>
      </w:r>
      <w:r w:rsidRPr="00FF69BC">
        <w:rPr>
          <w:rFonts w:ascii="Times New Roman" w:hAnsi="Times New Roman" w:cs="Times New Roman"/>
          <w:b/>
          <w:bCs/>
          <w:sz w:val="18"/>
          <w:szCs w:val="18"/>
          <w:lang w:val="fr-FR"/>
        </w:rPr>
        <w:t xml:space="preserve">et </w:t>
      </w:r>
      <w:r w:rsidR="00A653F0" w:rsidRPr="00FF69BC">
        <w:rPr>
          <w:rFonts w:ascii="Times New Roman" w:hAnsi="Times New Roman" w:cs="Times New Roman"/>
          <w:b/>
          <w:bCs/>
          <w:sz w:val="18"/>
          <w:szCs w:val="18"/>
          <w:lang w:val="fr-FR"/>
        </w:rPr>
        <w:t>primaires de la commune de Bandrélé vers les différents établissements de la commune.</w:t>
      </w:r>
    </w:p>
    <w:p w:rsidR="001C0EA0" w:rsidRPr="00FF69BC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F69BC">
        <w:rPr>
          <w:rFonts w:ascii="Times New Roman" w:hAnsi="Times New Roman" w:cs="Times New Roman"/>
          <w:b/>
          <w:sz w:val="18"/>
          <w:szCs w:val="18"/>
          <w:u w:val="single"/>
        </w:rPr>
        <w:t>Décomposition du marché</w:t>
      </w:r>
    </w:p>
    <w:p w:rsidR="00A653F0" w:rsidRPr="00FF69BC" w:rsidRDefault="00A653F0" w:rsidP="00A653F0">
      <w:pPr>
        <w:pStyle w:val="ParagrapheIndent2"/>
        <w:spacing w:line="232" w:lineRule="exact"/>
        <w:ind w:left="360" w:right="20"/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FF69BC">
        <w:rPr>
          <w:rFonts w:ascii="Times New Roman" w:hAnsi="Times New Roman" w:cs="Times New Roman"/>
          <w:sz w:val="18"/>
          <w:szCs w:val="18"/>
          <w:lang w:val="fr-FR"/>
        </w:rPr>
        <w:t>Les prestations sont réparties en 4 lots :</w:t>
      </w:r>
    </w:p>
    <w:p w:rsidR="00A653F0" w:rsidRPr="00FF69BC" w:rsidRDefault="00A653F0" w:rsidP="00A653F0">
      <w:pPr>
        <w:rPr>
          <w:rFonts w:ascii="Times New Roman" w:hAnsi="Times New Roman" w:cs="Times New Roman"/>
          <w:sz w:val="18"/>
          <w:szCs w:val="18"/>
          <w:lang w:eastAsia="fr-FR"/>
        </w:rPr>
      </w:pPr>
    </w:p>
    <w:tbl>
      <w:tblPr>
        <w:tblW w:w="0" w:type="auto"/>
        <w:tblInd w:w="520" w:type="dxa"/>
        <w:tblLayout w:type="fixed"/>
        <w:tblLook w:val="04A0"/>
      </w:tblPr>
      <w:tblGrid>
        <w:gridCol w:w="1800"/>
        <w:gridCol w:w="6800"/>
      </w:tblGrid>
      <w:tr w:rsidR="00A653F0" w:rsidRPr="00FF69BC" w:rsidTr="00C5251F">
        <w:trPr>
          <w:trHeight w:val="30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F0" w:rsidRPr="00FF69BC" w:rsidRDefault="00A653F0" w:rsidP="00C5251F">
            <w:pPr>
              <w:spacing w:before="80" w:after="20"/>
              <w:jc w:val="center"/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</w:pPr>
            <w:r w:rsidRPr="00FF69BC"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  <w:t>Lot(s)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CCCCCC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3F0" w:rsidRPr="00FF69BC" w:rsidRDefault="00A653F0" w:rsidP="00C5251F">
            <w:pPr>
              <w:spacing w:before="80" w:after="20"/>
              <w:jc w:val="center"/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</w:pPr>
            <w:r w:rsidRPr="00FF69BC"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  <w:t>Trajet (Aller-Retour)</w:t>
            </w:r>
          </w:p>
        </w:tc>
      </w:tr>
      <w:tr w:rsidR="00A653F0" w:rsidRPr="00FF69BC" w:rsidTr="00C5251F">
        <w:trPr>
          <w:trHeight w:val="414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F0" w:rsidRPr="00FF69BC" w:rsidRDefault="00A653F0" w:rsidP="00C5251F">
            <w:pPr>
              <w:spacing w:before="120" w:after="40"/>
              <w:ind w:left="40" w:right="40"/>
              <w:jc w:val="center"/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</w:pPr>
            <w:r w:rsidRPr="00FF69BC"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F0" w:rsidRPr="00FF69BC" w:rsidRDefault="00A653F0" w:rsidP="00C5251F">
            <w:pPr>
              <w:spacing w:line="232" w:lineRule="exact"/>
              <w:ind w:left="80" w:right="80"/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</w:pPr>
            <w:r w:rsidRPr="00FF69BC"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  <w:t>Nyambadao à Hamouro</w:t>
            </w:r>
          </w:p>
        </w:tc>
      </w:tr>
      <w:tr w:rsidR="00A653F0" w:rsidRPr="00FF69BC" w:rsidTr="00C5251F">
        <w:trPr>
          <w:trHeight w:val="414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F0" w:rsidRPr="00FF69BC" w:rsidRDefault="00A653F0" w:rsidP="00C5251F">
            <w:pPr>
              <w:spacing w:before="120" w:after="40"/>
              <w:ind w:left="40" w:right="40"/>
              <w:jc w:val="center"/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</w:pPr>
            <w:r w:rsidRPr="00FF69BC"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F0" w:rsidRPr="00FF69BC" w:rsidRDefault="00A653F0" w:rsidP="00C5251F">
            <w:pPr>
              <w:spacing w:line="232" w:lineRule="exact"/>
              <w:ind w:left="80" w:right="80"/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</w:pPr>
            <w:r w:rsidRPr="00FF69BC"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  <w:t>Bandrélé à Bambo-est</w:t>
            </w:r>
          </w:p>
        </w:tc>
      </w:tr>
      <w:tr w:rsidR="00A653F0" w:rsidRPr="00FF69BC" w:rsidTr="00C5251F">
        <w:trPr>
          <w:trHeight w:val="414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F0" w:rsidRPr="00FF69BC" w:rsidRDefault="00A653F0" w:rsidP="00C5251F">
            <w:pPr>
              <w:spacing w:before="120" w:after="40"/>
              <w:ind w:left="40" w:right="40"/>
              <w:jc w:val="center"/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</w:pPr>
            <w:r w:rsidRPr="00FF69BC"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F0" w:rsidRPr="00FF69BC" w:rsidRDefault="00A653F0" w:rsidP="00C5251F">
            <w:pPr>
              <w:spacing w:line="232" w:lineRule="exact"/>
              <w:ind w:left="80" w:right="80"/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</w:pPr>
            <w:r w:rsidRPr="00FF69BC"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  <w:t>Mtsamoudou à Dapani</w:t>
            </w:r>
          </w:p>
        </w:tc>
      </w:tr>
      <w:tr w:rsidR="00A653F0" w:rsidRPr="00FF69BC" w:rsidTr="00C5251F">
        <w:trPr>
          <w:trHeight w:val="414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F0" w:rsidRPr="00FF69BC" w:rsidRDefault="00A653F0" w:rsidP="00C5251F">
            <w:pPr>
              <w:spacing w:before="120" w:after="40"/>
              <w:ind w:left="40" w:right="40"/>
              <w:jc w:val="center"/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</w:pPr>
            <w:r w:rsidRPr="00FF69BC"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3F0" w:rsidRPr="00FF69BC" w:rsidRDefault="00A653F0" w:rsidP="00C5251F">
            <w:pPr>
              <w:spacing w:line="232" w:lineRule="exact"/>
              <w:ind w:left="80" w:right="80"/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</w:pPr>
            <w:r w:rsidRPr="00FF69BC">
              <w:rPr>
                <w:rFonts w:ascii="Times New Roman" w:eastAsia="Trebuchet MS" w:hAnsi="Times New Roman" w:cs="Times New Roman"/>
                <w:color w:val="000000"/>
                <w:sz w:val="18"/>
                <w:szCs w:val="18"/>
              </w:rPr>
              <w:t xml:space="preserve"> Mgnambani à Bambo-Est</w:t>
            </w:r>
          </w:p>
        </w:tc>
      </w:tr>
    </w:tbl>
    <w:p w:rsidR="00A653F0" w:rsidRPr="00FF69BC" w:rsidRDefault="00A653F0" w:rsidP="00A653F0">
      <w:pPr>
        <w:pStyle w:val="Paragraphedeliste"/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A653F0" w:rsidRPr="00FF69BC" w:rsidRDefault="00A653F0" w:rsidP="00A653F0">
      <w:pPr>
        <w:pStyle w:val="Paragraphedeliste"/>
        <w:spacing w:after="80" w:line="240" w:lineRule="exact"/>
        <w:rPr>
          <w:rFonts w:ascii="Times New Roman" w:hAnsi="Times New Roman" w:cs="Times New Roman"/>
          <w:sz w:val="18"/>
          <w:szCs w:val="18"/>
        </w:rPr>
      </w:pPr>
    </w:p>
    <w:p w:rsidR="000D1F16" w:rsidRPr="00FF69BC" w:rsidRDefault="000D1F16" w:rsidP="001C0EA0">
      <w:p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lastRenderedPageBreak/>
        <w:t>Toutes les caractéristiques administratives et techniques d</w:t>
      </w:r>
      <w:r w:rsidR="00656502" w:rsidRPr="00FF69BC">
        <w:rPr>
          <w:rFonts w:ascii="Times New Roman" w:hAnsi="Times New Roman" w:cs="Times New Roman"/>
          <w:sz w:val="18"/>
          <w:szCs w:val="18"/>
        </w:rPr>
        <w:t>u marché sont indiquées dans les</w:t>
      </w:r>
      <w:r w:rsidRPr="00FF69BC">
        <w:rPr>
          <w:rFonts w:ascii="Times New Roman" w:hAnsi="Times New Roman" w:cs="Times New Roman"/>
          <w:sz w:val="18"/>
          <w:szCs w:val="18"/>
        </w:rPr>
        <w:t xml:space="preserve"> cahiers de</w:t>
      </w:r>
      <w:r w:rsidR="00656502" w:rsidRPr="00FF69BC">
        <w:rPr>
          <w:rFonts w:ascii="Times New Roman" w:hAnsi="Times New Roman" w:cs="Times New Roman"/>
          <w:sz w:val="18"/>
          <w:szCs w:val="18"/>
        </w:rPr>
        <w:t>s</w:t>
      </w:r>
      <w:r w:rsidRPr="00FF69BC">
        <w:rPr>
          <w:rFonts w:ascii="Times New Roman" w:hAnsi="Times New Roman" w:cs="Times New Roman"/>
          <w:sz w:val="18"/>
          <w:szCs w:val="18"/>
        </w:rPr>
        <w:t xml:space="preserve"> charges.</w:t>
      </w:r>
    </w:p>
    <w:p w:rsidR="001C0EA0" w:rsidRPr="00FF69BC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F69BC">
        <w:rPr>
          <w:rFonts w:ascii="Times New Roman" w:hAnsi="Times New Roman" w:cs="Times New Roman"/>
          <w:b/>
          <w:sz w:val="18"/>
          <w:szCs w:val="18"/>
          <w:u w:val="single"/>
        </w:rPr>
        <w:t>Date de retrait des dossiers de consultation</w:t>
      </w:r>
    </w:p>
    <w:p w:rsidR="001C0EA0" w:rsidRPr="00FF69BC" w:rsidRDefault="000D1F16" w:rsidP="001C0EA0">
      <w:pPr>
        <w:rPr>
          <w:rFonts w:ascii="Times New Roman" w:hAnsi="Times New Roman" w:cs="Times New Roman"/>
          <w:b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t xml:space="preserve">Les dossiers </w:t>
      </w:r>
      <w:r w:rsidR="00E45783" w:rsidRPr="00FF69BC">
        <w:rPr>
          <w:rFonts w:ascii="Times New Roman" w:hAnsi="Times New Roman" w:cs="Times New Roman"/>
          <w:sz w:val="18"/>
          <w:szCs w:val="18"/>
        </w:rPr>
        <w:t xml:space="preserve">de consultation sont à retirer à partir du </w:t>
      </w:r>
      <w:r w:rsidR="00BA504B" w:rsidRPr="00FF69BC">
        <w:rPr>
          <w:rFonts w:ascii="Times New Roman" w:hAnsi="Times New Roman" w:cs="Times New Roman"/>
          <w:b/>
          <w:bCs/>
          <w:sz w:val="18"/>
          <w:szCs w:val="18"/>
        </w:rPr>
        <w:t>mardi 02 novembre</w:t>
      </w:r>
      <w:r w:rsidR="005367DF" w:rsidRPr="00FF69BC">
        <w:rPr>
          <w:rFonts w:ascii="Times New Roman" w:hAnsi="Times New Roman" w:cs="Times New Roman"/>
          <w:b/>
          <w:sz w:val="18"/>
          <w:szCs w:val="18"/>
        </w:rPr>
        <w:t>2022</w:t>
      </w:r>
      <w:r w:rsidR="00E45783" w:rsidRPr="00FF69BC">
        <w:rPr>
          <w:rFonts w:ascii="Times New Roman" w:hAnsi="Times New Roman" w:cs="Times New Roman"/>
          <w:sz w:val="18"/>
          <w:szCs w:val="18"/>
        </w:rPr>
        <w:t xml:space="preserve"> sur le profil acheteur </w:t>
      </w:r>
      <w:hyperlink r:id="rId9" w:history="1">
        <w:r w:rsidR="00E45783" w:rsidRPr="00FF69BC">
          <w:rPr>
            <w:rStyle w:val="Lienhypertexte"/>
            <w:rFonts w:ascii="Times New Roman" w:hAnsi="Times New Roman" w:cs="Times New Roman"/>
            <w:sz w:val="18"/>
            <w:szCs w:val="18"/>
          </w:rPr>
          <w:t>www.klekoon.com</w:t>
        </w:r>
      </w:hyperlink>
    </w:p>
    <w:p w:rsidR="001C0EA0" w:rsidRPr="00FF69BC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F69BC">
        <w:rPr>
          <w:rFonts w:ascii="Times New Roman" w:hAnsi="Times New Roman" w:cs="Times New Roman"/>
          <w:b/>
          <w:sz w:val="18"/>
          <w:szCs w:val="18"/>
          <w:u w:val="single"/>
        </w:rPr>
        <w:t>Date limite et lieu de réception des candidatures et des offres</w:t>
      </w:r>
    </w:p>
    <w:p w:rsidR="001C0EA0" w:rsidRPr="00FF69BC" w:rsidRDefault="00BA504B" w:rsidP="001C0EA0">
      <w:pPr>
        <w:rPr>
          <w:rFonts w:ascii="Times New Roman" w:hAnsi="Times New Roman" w:cs="Times New Roman"/>
          <w:b/>
          <w:sz w:val="18"/>
          <w:szCs w:val="18"/>
        </w:rPr>
      </w:pPr>
      <w:r w:rsidRPr="00FF69BC">
        <w:rPr>
          <w:rFonts w:ascii="Times New Roman" w:hAnsi="Times New Roman" w:cs="Times New Roman"/>
          <w:b/>
          <w:sz w:val="18"/>
          <w:szCs w:val="18"/>
        </w:rPr>
        <w:t>Jeudi 01décembre</w:t>
      </w:r>
      <w:r w:rsidR="00E20C8B" w:rsidRPr="00FF69BC">
        <w:rPr>
          <w:rFonts w:ascii="Times New Roman" w:hAnsi="Times New Roman" w:cs="Times New Roman"/>
          <w:b/>
          <w:sz w:val="18"/>
          <w:szCs w:val="18"/>
        </w:rPr>
        <w:t xml:space="preserve"> 2022à 12h0</w:t>
      </w:r>
      <w:r w:rsidR="005367DF" w:rsidRPr="00FF69BC">
        <w:rPr>
          <w:rFonts w:ascii="Times New Roman" w:hAnsi="Times New Roman" w:cs="Times New Roman"/>
          <w:b/>
          <w:sz w:val="18"/>
          <w:szCs w:val="18"/>
        </w:rPr>
        <w:t>0</w:t>
      </w:r>
      <w:r w:rsidR="00E45783" w:rsidRPr="00FF69BC">
        <w:rPr>
          <w:rFonts w:ascii="Times New Roman" w:hAnsi="Times New Roman" w:cs="Times New Roman"/>
          <w:b/>
          <w:sz w:val="18"/>
          <w:szCs w:val="18"/>
        </w:rPr>
        <w:t xml:space="preserve">(heure de Mayotte) sur </w:t>
      </w:r>
      <w:hyperlink r:id="rId10" w:history="1">
        <w:r w:rsidR="00E45783" w:rsidRPr="00FF69BC">
          <w:rPr>
            <w:rStyle w:val="Lienhypertexte"/>
            <w:rFonts w:ascii="Times New Roman" w:hAnsi="Times New Roman" w:cs="Times New Roman"/>
            <w:b/>
            <w:sz w:val="18"/>
            <w:szCs w:val="18"/>
          </w:rPr>
          <w:t>www.klekoon.com</w:t>
        </w:r>
      </w:hyperlink>
    </w:p>
    <w:p w:rsidR="001C0EA0" w:rsidRPr="00FF69BC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F69BC">
        <w:rPr>
          <w:rFonts w:ascii="Times New Roman" w:hAnsi="Times New Roman" w:cs="Times New Roman"/>
          <w:b/>
          <w:sz w:val="18"/>
          <w:szCs w:val="18"/>
          <w:u w:val="single"/>
        </w:rPr>
        <w:t>Critères de choix et d’attribution des marchés</w:t>
      </w:r>
    </w:p>
    <w:p w:rsidR="001C0EA0" w:rsidRPr="00FF69BC" w:rsidRDefault="00E45783" w:rsidP="001C0EA0">
      <w:p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t>Les critères de sélection sont indiqués dans le Règlement de la consultation.</w:t>
      </w:r>
    </w:p>
    <w:p w:rsidR="001C0EA0" w:rsidRPr="00FF69BC" w:rsidRDefault="001C0EA0" w:rsidP="001C0EA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F69BC">
        <w:rPr>
          <w:rFonts w:ascii="Times New Roman" w:hAnsi="Times New Roman" w:cs="Times New Roman"/>
          <w:b/>
          <w:sz w:val="18"/>
          <w:szCs w:val="18"/>
          <w:u w:val="single"/>
        </w:rPr>
        <w:t>Service où l’on peut obtenir des renseignements.</w:t>
      </w:r>
    </w:p>
    <w:p w:rsidR="001C0EA0" w:rsidRPr="00FF69BC" w:rsidRDefault="00E45783" w:rsidP="001C0EA0">
      <w:p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t xml:space="preserve">Renseignement d’ordre administratif et technique : </w:t>
      </w:r>
      <w:hyperlink r:id="rId11" w:history="1">
        <w:r w:rsidRPr="00FF69BC">
          <w:rPr>
            <w:rStyle w:val="Lienhypertexte"/>
            <w:rFonts w:ascii="Times New Roman" w:hAnsi="Times New Roman" w:cs="Times New Roman"/>
            <w:sz w:val="18"/>
            <w:szCs w:val="18"/>
          </w:rPr>
          <w:t>www.klekoon.com</w:t>
        </w:r>
      </w:hyperlink>
    </w:p>
    <w:p w:rsidR="00E45783" w:rsidRPr="00FF69BC" w:rsidRDefault="00E45783" w:rsidP="00E457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F69BC">
        <w:rPr>
          <w:rFonts w:ascii="Times New Roman" w:hAnsi="Times New Roman" w:cs="Times New Roman"/>
          <w:b/>
          <w:sz w:val="18"/>
          <w:szCs w:val="18"/>
          <w:u w:val="single"/>
        </w:rPr>
        <w:t>Date d’envoi de l’AAPC</w:t>
      </w:r>
    </w:p>
    <w:p w:rsidR="00E45783" w:rsidRPr="00FF69BC" w:rsidRDefault="00BA504B" w:rsidP="00E45783">
      <w:pPr>
        <w:rPr>
          <w:rFonts w:ascii="Times New Roman" w:hAnsi="Times New Roman" w:cs="Times New Roman"/>
          <w:sz w:val="18"/>
          <w:szCs w:val="18"/>
        </w:rPr>
      </w:pPr>
      <w:r w:rsidRPr="00FF69BC">
        <w:rPr>
          <w:rFonts w:ascii="Times New Roman" w:hAnsi="Times New Roman" w:cs="Times New Roman"/>
          <w:sz w:val="18"/>
          <w:szCs w:val="18"/>
        </w:rPr>
        <w:t>Mardi</w:t>
      </w:r>
      <w:r w:rsidR="002B529D" w:rsidRPr="00FF69BC">
        <w:rPr>
          <w:rFonts w:ascii="Times New Roman" w:hAnsi="Times New Roman" w:cs="Times New Roman"/>
          <w:sz w:val="18"/>
          <w:szCs w:val="18"/>
        </w:rPr>
        <w:t>0</w:t>
      </w:r>
      <w:r w:rsidRPr="00FF69BC">
        <w:rPr>
          <w:rFonts w:ascii="Times New Roman" w:hAnsi="Times New Roman" w:cs="Times New Roman"/>
          <w:sz w:val="18"/>
          <w:szCs w:val="18"/>
        </w:rPr>
        <w:t>1</w:t>
      </w:r>
      <w:r w:rsidR="002B529D" w:rsidRPr="00FF69BC">
        <w:rPr>
          <w:rFonts w:ascii="Times New Roman" w:hAnsi="Times New Roman" w:cs="Times New Roman"/>
          <w:sz w:val="18"/>
          <w:szCs w:val="18"/>
        </w:rPr>
        <w:t>/</w:t>
      </w:r>
      <w:r w:rsidRPr="00FF69BC">
        <w:rPr>
          <w:rFonts w:ascii="Times New Roman" w:hAnsi="Times New Roman" w:cs="Times New Roman"/>
          <w:sz w:val="18"/>
          <w:szCs w:val="18"/>
        </w:rPr>
        <w:t>11/</w:t>
      </w:r>
      <w:r w:rsidR="005367DF" w:rsidRPr="00FF69BC">
        <w:rPr>
          <w:rFonts w:ascii="Times New Roman" w:hAnsi="Times New Roman" w:cs="Times New Roman"/>
          <w:sz w:val="18"/>
          <w:szCs w:val="18"/>
        </w:rPr>
        <w:t>2022</w:t>
      </w:r>
      <w:r w:rsidR="00E45783" w:rsidRPr="00FF69B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45783" w:rsidRPr="00FF69BC" w:rsidRDefault="00E45783" w:rsidP="00E45783">
      <w:pPr>
        <w:rPr>
          <w:rFonts w:ascii="Times New Roman" w:hAnsi="Times New Roman" w:cs="Times New Roman"/>
          <w:sz w:val="18"/>
          <w:szCs w:val="18"/>
        </w:rPr>
      </w:pPr>
    </w:p>
    <w:sectPr w:rsidR="00E45783" w:rsidRPr="00FF69BC" w:rsidSect="0074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8BA"/>
    <w:multiLevelType w:val="hybridMultilevel"/>
    <w:tmpl w:val="38963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EA0"/>
    <w:rsid w:val="00080C45"/>
    <w:rsid w:val="000D1F16"/>
    <w:rsid w:val="001220BB"/>
    <w:rsid w:val="00145CF7"/>
    <w:rsid w:val="001C0D21"/>
    <w:rsid w:val="001C0EA0"/>
    <w:rsid w:val="002117FF"/>
    <w:rsid w:val="002A43C0"/>
    <w:rsid w:val="002B529D"/>
    <w:rsid w:val="00326303"/>
    <w:rsid w:val="003945A5"/>
    <w:rsid w:val="00464B02"/>
    <w:rsid w:val="004B1220"/>
    <w:rsid w:val="005367DF"/>
    <w:rsid w:val="0061489E"/>
    <w:rsid w:val="00654661"/>
    <w:rsid w:val="00656502"/>
    <w:rsid w:val="006B227A"/>
    <w:rsid w:val="00745CBC"/>
    <w:rsid w:val="00796266"/>
    <w:rsid w:val="007C74C6"/>
    <w:rsid w:val="00816E6B"/>
    <w:rsid w:val="00851821"/>
    <w:rsid w:val="0086009F"/>
    <w:rsid w:val="0088137D"/>
    <w:rsid w:val="00A56510"/>
    <w:rsid w:val="00A653F0"/>
    <w:rsid w:val="00AE156F"/>
    <w:rsid w:val="00AF2873"/>
    <w:rsid w:val="00B14514"/>
    <w:rsid w:val="00BA504B"/>
    <w:rsid w:val="00BF4761"/>
    <w:rsid w:val="00CC6171"/>
    <w:rsid w:val="00D218A3"/>
    <w:rsid w:val="00D51892"/>
    <w:rsid w:val="00E20C8B"/>
    <w:rsid w:val="00E45783"/>
    <w:rsid w:val="00F1016F"/>
    <w:rsid w:val="00F16194"/>
    <w:rsid w:val="00F3590C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E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0EA0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7C74C6"/>
    <w:pPr>
      <w:spacing w:after="0" w:line="240" w:lineRule="auto"/>
      <w:ind w:firstLine="720"/>
      <w:jc w:val="both"/>
    </w:pPr>
    <w:rPr>
      <w:rFonts w:ascii="Arial" w:eastAsia="Times New Roman" w:hAnsi="Arial" w:cs="Arial"/>
      <w:bCs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C74C6"/>
    <w:rPr>
      <w:rFonts w:ascii="Arial" w:eastAsia="Times New Roman" w:hAnsi="Arial" w:cs="Arial"/>
      <w:bCs/>
      <w:szCs w:val="24"/>
      <w:lang w:eastAsia="fr-FR"/>
    </w:rPr>
  </w:style>
  <w:style w:type="paragraph" w:customStyle="1" w:styleId="Standard">
    <w:name w:val="Standard"/>
    <w:rsid w:val="00B145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character" w:customStyle="1" w:styleId="Aucun">
    <w:name w:val="Aucun"/>
    <w:rsid w:val="00F16194"/>
  </w:style>
  <w:style w:type="paragraph" w:customStyle="1" w:styleId="ParagrapheIndent2">
    <w:name w:val="ParagrapheIndent2"/>
    <w:next w:val="Normal"/>
    <w:qFormat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sz w:val="20"/>
      <w:szCs w:val="20"/>
      <w:u w:color="000000"/>
      <w:bdr w:val="nil"/>
      <w:lang w:val="en-US" w:eastAsia="fr-FR"/>
    </w:rPr>
  </w:style>
  <w:style w:type="table" w:customStyle="1" w:styleId="TableNormal">
    <w:name w:val="Table Normal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F161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ko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p@bandrele.y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leko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eko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ko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C503-8774-4964-945F-8811AF2D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Dassami SOUFFOU-ABASSI</dc:creator>
  <cp:lastModifiedBy>bruno</cp:lastModifiedBy>
  <cp:revision>2</cp:revision>
  <dcterms:created xsi:type="dcterms:W3CDTF">2022-11-02T13:48:00Z</dcterms:created>
  <dcterms:modified xsi:type="dcterms:W3CDTF">2022-11-02T13:48:00Z</dcterms:modified>
</cp:coreProperties>
</file>