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0D" w:rsidRDefault="00660248">
      <w:pPr>
        <w:jc w:val="center"/>
      </w:pPr>
      <w:bookmarkStart w:id="0" w:name="_GoBack"/>
      <w:bookmarkEnd w:id="0"/>
      <w:r>
        <w:rPr>
          <w:rFonts w:ascii="Trebuchet MS"/>
        </w:rPr>
        <w:t>Tribune libre  d</w:t>
      </w:r>
      <w:r>
        <w:rPr>
          <w:rFonts w:hAnsi="Arial Unicode MS"/>
        </w:rPr>
        <w:t>’</w:t>
      </w:r>
      <w:r>
        <w:rPr>
          <w:rFonts w:ascii="Trebuchet MS"/>
        </w:rPr>
        <w:t>Ibrahim ABOUBACAR</w:t>
      </w:r>
    </w:p>
    <w:p w:rsidR="00A9390D" w:rsidRDefault="00660248">
      <w:pPr>
        <w:jc w:val="center"/>
      </w:pPr>
      <w:r>
        <w:rPr>
          <w:rFonts w:ascii="Trebuchet MS"/>
        </w:rPr>
        <w:t>D</w:t>
      </w:r>
      <w:r>
        <w:rPr>
          <w:rFonts w:hAnsi="Arial Unicode MS"/>
        </w:rPr>
        <w:t>é</w:t>
      </w:r>
      <w:r>
        <w:rPr>
          <w:rFonts w:ascii="Trebuchet MS"/>
        </w:rPr>
        <w:t>put</w:t>
      </w:r>
      <w:r>
        <w:rPr>
          <w:rFonts w:hAnsi="Arial Unicode MS"/>
        </w:rPr>
        <w:t>é</w:t>
      </w:r>
      <w:r>
        <w:rPr>
          <w:rFonts w:hAnsi="Arial Unicode MS"/>
        </w:rPr>
        <w:t xml:space="preserve"> </w:t>
      </w:r>
      <w:r>
        <w:rPr>
          <w:rFonts w:ascii="Trebuchet MS"/>
        </w:rPr>
        <w:t>de MAYOTTE</w:t>
      </w:r>
    </w:p>
    <w:p w:rsidR="00A9390D" w:rsidRPr="00383411" w:rsidRDefault="00660248" w:rsidP="00383411">
      <w:pPr>
        <w:jc w:val="center"/>
      </w:pPr>
      <w:r>
        <w:rPr>
          <w:rFonts w:ascii="Trebuchet MS"/>
        </w:rPr>
        <w:t xml:space="preserve">Sur la situation </w:t>
      </w:r>
      <w:r w:rsidR="00383411">
        <w:rPr>
          <w:rFonts w:hAnsi="Arial Unicode MS"/>
        </w:rPr>
        <w:t>au Port de Longoni</w:t>
      </w:r>
      <w:r>
        <w:rPr>
          <w:rFonts w:ascii="Trebuchet MS"/>
        </w:rPr>
        <w:t>.</w:t>
      </w:r>
    </w:p>
    <w:p w:rsidR="00A9390D" w:rsidRDefault="00660248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 xml:space="preserve">Le traitement des questions </w:t>
      </w:r>
      <w:r>
        <w:rPr>
          <w:rFonts w:hAnsi="Arial Unicode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 xml:space="preserve">conomiques </w:t>
      </w:r>
      <w:r>
        <w:rPr>
          <w:rFonts w:ascii="Trebuchet MS"/>
          <w:sz w:val="20"/>
          <w:szCs w:val="20"/>
        </w:rPr>
        <w:t>et le partenariat avec le secteur priv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 w:rsidR="000F1D70">
        <w:rPr>
          <w:rFonts w:ascii="Trebuchet MS"/>
          <w:sz w:val="20"/>
          <w:szCs w:val="20"/>
        </w:rPr>
        <w:t>quel que</w:t>
      </w:r>
      <w:r>
        <w:rPr>
          <w:rFonts w:ascii="Trebuchet MS"/>
          <w:sz w:val="20"/>
          <w:szCs w:val="20"/>
        </w:rPr>
        <w:t xml:space="preserve"> soit les modalit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s </w:t>
      </w:r>
      <w:r w:rsidR="005B0432">
        <w:rPr>
          <w:rFonts w:ascii="Trebuchet MS"/>
          <w:sz w:val="20"/>
          <w:szCs w:val="20"/>
        </w:rPr>
        <w:t xml:space="preserve">ont </w:t>
      </w:r>
      <w:r w:rsidR="00B426CF">
        <w:rPr>
          <w:rFonts w:ascii="Trebuchet MS"/>
          <w:sz w:val="20"/>
          <w:szCs w:val="20"/>
        </w:rPr>
        <w:t>souvent</w:t>
      </w:r>
      <w:r w:rsidR="005B0432">
        <w:rPr>
          <w:rFonts w:ascii="Trebuchet MS"/>
          <w:sz w:val="20"/>
          <w:szCs w:val="20"/>
        </w:rPr>
        <w:t xml:space="preserve"> constitu</w:t>
      </w:r>
      <w:r w:rsidR="005B0432">
        <w:rPr>
          <w:rFonts w:ascii="Trebuchet MS"/>
          <w:sz w:val="20"/>
          <w:szCs w:val="20"/>
        </w:rPr>
        <w:t>é</w:t>
      </w:r>
      <w:r w:rsidR="005B0432">
        <w:rPr>
          <w:rFonts w:ascii="Trebuchet MS"/>
          <w:sz w:val="20"/>
          <w:szCs w:val="20"/>
        </w:rPr>
        <w:t xml:space="preserve"> une difficult</w:t>
      </w:r>
      <w:r w:rsidR="005B0432">
        <w:rPr>
          <w:rFonts w:ascii="Trebuchet MS"/>
          <w:sz w:val="20"/>
          <w:szCs w:val="20"/>
        </w:rPr>
        <w:t>é</w:t>
      </w:r>
      <w:r w:rsidR="005B0432">
        <w:rPr>
          <w:rFonts w:ascii="Trebuchet MS"/>
          <w:sz w:val="20"/>
          <w:szCs w:val="20"/>
        </w:rPr>
        <w:t xml:space="preserve"> pour le Conseil </w:t>
      </w:r>
      <w:r w:rsidR="007C0332">
        <w:rPr>
          <w:rFonts w:ascii="Trebuchet MS"/>
          <w:sz w:val="20"/>
          <w:szCs w:val="20"/>
        </w:rPr>
        <w:t>D</w:t>
      </w:r>
      <w:r w:rsidR="007C0332">
        <w:rPr>
          <w:rFonts w:ascii="Trebuchet MS"/>
          <w:sz w:val="20"/>
          <w:szCs w:val="20"/>
        </w:rPr>
        <w:t>é</w:t>
      </w:r>
      <w:r w:rsidR="007C0332">
        <w:rPr>
          <w:rFonts w:ascii="Trebuchet MS"/>
          <w:sz w:val="20"/>
          <w:szCs w:val="20"/>
        </w:rPr>
        <w:t>partementa</w:t>
      </w:r>
      <w:r w:rsidR="005B0432">
        <w:rPr>
          <w:rFonts w:ascii="Trebuchet MS"/>
          <w:sz w:val="20"/>
          <w:szCs w:val="20"/>
        </w:rPr>
        <w:t>l</w:t>
      </w:r>
      <w:r w:rsidR="000F1D70">
        <w:rPr>
          <w:rFonts w:ascii="Trebuchet MS"/>
          <w:sz w:val="20"/>
          <w:szCs w:val="20"/>
        </w:rPr>
        <w:t>.</w:t>
      </w:r>
      <w:r>
        <w:rPr>
          <w:rFonts w:ascii="Trebuchet MS"/>
          <w:sz w:val="20"/>
          <w:szCs w:val="20"/>
        </w:rPr>
        <w:t xml:space="preserve"> </w:t>
      </w:r>
    </w:p>
    <w:p w:rsidR="00A9390D" w:rsidRDefault="00660248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>Pour m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moire</w:t>
      </w:r>
      <w:r w:rsidR="00DB5092">
        <w:rPr>
          <w:rFonts w:ascii="Trebuchet MS"/>
          <w:sz w:val="20"/>
          <w:szCs w:val="20"/>
        </w:rPr>
        <w:t>,</w:t>
      </w:r>
      <w:r>
        <w:rPr>
          <w:rFonts w:ascii="Trebuchet MS"/>
          <w:sz w:val="20"/>
          <w:szCs w:val="20"/>
        </w:rPr>
        <w:t xml:space="preserve"> et dans l'ordre chronologique</w:t>
      </w:r>
      <w:r w:rsidR="00DB5092">
        <w:rPr>
          <w:rFonts w:ascii="Trebuchet MS"/>
          <w:sz w:val="20"/>
          <w:szCs w:val="20"/>
        </w:rPr>
        <w:t>,</w:t>
      </w:r>
      <w:r>
        <w:rPr>
          <w:rFonts w:ascii="Trebuchet MS"/>
          <w:sz w:val="20"/>
          <w:szCs w:val="20"/>
        </w:rPr>
        <w:t xml:space="preserve"> on se souviendra de la fa</w:t>
      </w:r>
      <w:r>
        <w:rPr>
          <w:rFonts w:hAnsi="Arial Unicode MS"/>
          <w:sz w:val="20"/>
          <w:szCs w:val="20"/>
        </w:rPr>
        <w:t>ç</w:t>
      </w:r>
      <w:r w:rsidR="000F1D70">
        <w:rPr>
          <w:rFonts w:ascii="Trebuchet MS"/>
          <w:sz w:val="20"/>
          <w:szCs w:val="20"/>
        </w:rPr>
        <w:t>on dont le C</w:t>
      </w:r>
      <w:r>
        <w:rPr>
          <w:rFonts w:ascii="Trebuchet MS"/>
          <w:sz w:val="20"/>
          <w:szCs w:val="20"/>
        </w:rPr>
        <w:t xml:space="preserve">onseil </w:t>
      </w:r>
      <w:r w:rsidR="00F9047E">
        <w:rPr>
          <w:rFonts w:ascii="Trebuchet MS"/>
          <w:sz w:val="20"/>
          <w:szCs w:val="20"/>
        </w:rPr>
        <w:t>D</w:t>
      </w:r>
      <w:r w:rsidR="00F9047E">
        <w:rPr>
          <w:rFonts w:ascii="Trebuchet MS"/>
          <w:sz w:val="20"/>
          <w:szCs w:val="20"/>
        </w:rPr>
        <w:t>é</w:t>
      </w:r>
      <w:r w:rsidR="00F9047E">
        <w:rPr>
          <w:rFonts w:ascii="Trebuchet MS"/>
          <w:sz w:val="20"/>
          <w:szCs w:val="20"/>
        </w:rPr>
        <w:t>partemental</w:t>
      </w:r>
      <w:r w:rsidR="00F01FC8">
        <w:rPr>
          <w:rFonts w:ascii="Trebuchet MS"/>
          <w:sz w:val="20"/>
          <w:szCs w:val="20"/>
        </w:rPr>
        <w:t xml:space="preserve"> a </w:t>
      </w:r>
      <w:r w:rsidR="00F01FC8">
        <w:rPr>
          <w:rFonts w:ascii="Trebuchet MS"/>
          <w:sz w:val="20"/>
          <w:szCs w:val="20"/>
        </w:rPr>
        <w:t>é</w:t>
      </w:r>
      <w:r w:rsidR="00F01FC8">
        <w:rPr>
          <w:rFonts w:ascii="Trebuchet MS"/>
          <w:sz w:val="20"/>
          <w:szCs w:val="20"/>
        </w:rPr>
        <w:t>t</w:t>
      </w:r>
      <w:r w:rsidR="00F01FC8">
        <w:rPr>
          <w:rFonts w:ascii="Trebuchet MS"/>
          <w:sz w:val="20"/>
          <w:szCs w:val="20"/>
        </w:rPr>
        <w:t>é</w:t>
      </w:r>
      <w:r w:rsidR="00F01FC8">
        <w:rPr>
          <w:rFonts w:ascii="Trebuchet MS"/>
          <w:sz w:val="20"/>
          <w:szCs w:val="20"/>
        </w:rPr>
        <w:t xml:space="preserve"> flou</w:t>
      </w:r>
      <w:r w:rsidR="00F01FC8">
        <w:rPr>
          <w:rFonts w:ascii="Trebuchet MS"/>
          <w:sz w:val="20"/>
          <w:szCs w:val="20"/>
        </w:rPr>
        <w:t>é</w:t>
      </w:r>
      <w:r w:rsidR="00F01FC8">
        <w:rPr>
          <w:rFonts w:ascii="Trebuchet MS"/>
          <w:sz w:val="20"/>
          <w:szCs w:val="20"/>
        </w:rPr>
        <w:t xml:space="preserve"> dans la mise en place </w:t>
      </w:r>
      <w:r>
        <w:rPr>
          <w:rFonts w:ascii="Trebuchet MS"/>
          <w:sz w:val="20"/>
          <w:szCs w:val="20"/>
        </w:rPr>
        <w:t>de la SEM  EDM en 1996, la fa</w:t>
      </w:r>
      <w:r>
        <w:rPr>
          <w:rFonts w:hAnsi="Arial Unicode MS"/>
          <w:sz w:val="20"/>
          <w:szCs w:val="20"/>
        </w:rPr>
        <w:t>ç</w:t>
      </w:r>
      <w:r>
        <w:rPr>
          <w:rFonts w:ascii="Trebuchet MS"/>
          <w:sz w:val="20"/>
          <w:szCs w:val="20"/>
        </w:rPr>
        <w:t>on dont l'externalisation des hydrocarbures a tourn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au bradage en 2001, l'impossibilit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de 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terminer une structure de gestion </w:t>
      </w:r>
      <w:r w:rsidR="002611B5">
        <w:rPr>
          <w:rFonts w:ascii="Trebuchet MS"/>
          <w:sz w:val="20"/>
          <w:szCs w:val="20"/>
        </w:rPr>
        <w:t xml:space="preserve">efficace </w:t>
      </w:r>
      <w:r>
        <w:rPr>
          <w:rFonts w:ascii="Trebuchet MS"/>
          <w:sz w:val="20"/>
          <w:szCs w:val="20"/>
        </w:rPr>
        <w:t>du  STM autre qu'une r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gie interne inadapt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e au 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but des ann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es 2000 , les</w:t>
      </w:r>
      <w:r w:rsidRPr="007C0332">
        <w:rPr>
          <w:rFonts w:ascii="Trebuchet MS"/>
          <w:color w:val="auto"/>
          <w:sz w:val="20"/>
          <w:szCs w:val="20"/>
        </w:rPr>
        <w:t xml:space="preserve"> </w:t>
      </w:r>
      <w:r w:rsidR="00E400D4" w:rsidRPr="007C0332">
        <w:rPr>
          <w:rFonts w:ascii="Trebuchet MS"/>
          <w:color w:val="auto"/>
          <w:sz w:val="20"/>
          <w:szCs w:val="20"/>
        </w:rPr>
        <w:t>difficult</w:t>
      </w:r>
      <w:r w:rsidR="00E400D4" w:rsidRPr="007C0332">
        <w:rPr>
          <w:rFonts w:ascii="Trebuchet MS"/>
          <w:color w:val="auto"/>
          <w:sz w:val="20"/>
          <w:szCs w:val="20"/>
        </w:rPr>
        <w:t>é</w:t>
      </w:r>
      <w:r w:rsidR="00E400D4" w:rsidRPr="007C0332">
        <w:rPr>
          <w:rFonts w:ascii="Trebuchet MS"/>
          <w:color w:val="auto"/>
          <w:sz w:val="20"/>
          <w:szCs w:val="20"/>
        </w:rPr>
        <w:t>s</w:t>
      </w:r>
      <w:r w:rsidRPr="007C0332">
        <w:rPr>
          <w:rFonts w:ascii="Trebuchet MS"/>
          <w:color w:val="auto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sur la 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l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gation des transports scolaires depuis 2007, l'impossibilit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de lancer la 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l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gation de service public pour les transports inter urbains depuis une dizaine d'ann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es et enfin le feuilleton de la 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l</w:t>
      </w:r>
      <w:r>
        <w:rPr>
          <w:rFonts w:hAnsi="Arial Unicode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>gation du P</w:t>
      </w:r>
      <w:r>
        <w:rPr>
          <w:rFonts w:ascii="Trebuchet MS"/>
          <w:sz w:val="20"/>
          <w:szCs w:val="20"/>
        </w:rPr>
        <w:t>ort de Longoni qui se d</w:t>
      </w:r>
      <w:r>
        <w:rPr>
          <w:rFonts w:hAnsi="Arial Unicode MS"/>
          <w:sz w:val="20"/>
          <w:szCs w:val="20"/>
        </w:rPr>
        <w:t>é</w:t>
      </w:r>
      <w:r w:rsidR="00E400D4">
        <w:rPr>
          <w:rFonts w:ascii="Trebuchet MS"/>
          <w:sz w:val="20"/>
          <w:szCs w:val="20"/>
        </w:rPr>
        <w:t>roule sous nos</w:t>
      </w:r>
      <w:r>
        <w:rPr>
          <w:rFonts w:ascii="Trebuchet MS"/>
          <w:sz w:val="20"/>
          <w:szCs w:val="20"/>
        </w:rPr>
        <w:t xml:space="preserve"> </w:t>
      </w:r>
      <w:r w:rsidRPr="00F9047E">
        <w:rPr>
          <w:rFonts w:ascii="Trebuchet MS"/>
          <w:color w:val="auto"/>
          <w:sz w:val="20"/>
          <w:szCs w:val="20"/>
        </w:rPr>
        <w:t xml:space="preserve">yeux depuis </w:t>
      </w:r>
      <w:r w:rsidR="00F9047E" w:rsidRPr="00F9047E">
        <w:rPr>
          <w:rFonts w:ascii="Trebuchet MS"/>
          <w:color w:val="auto"/>
          <w:sz w:val="20"/>
          <w:szCs w:val="20"/>
        </w:rPr>
        <w:t>deux ans</w:t>
      </w:r>
      <w:r w:rsidRPr="00F9047E">
        <w:rPr>
          <w:rFonts w:ascii="Trebuchet MS"/>
          <w:color w:val="auto"/>
          <w:sz w:val="20"/>
          <w:szCs w:val="20"/>
        </w:rPr>
        <w:t xml:space="preserve">. </w:t>
      </w:r>
      <w:r>
        <w:rPr>
          <w:rFonts w:ascii="Trebuchet MS"/>
          <w:sz w:val="20"/>
          <w:szCs w:val="20"/>
        </w:rPr>
        <w:t>Et la liste n'est pas exhaustive.</w:t>
      </w:r>
    </w:p>
    <w:p w:rsidR="00A9390D" w:rsidRDefault="00660248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>Il y a l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mati</w:t>
      </w:r>
      <w:r>
        <w:rPr>
          <w:rFonts w:hAnsi="Arial Unicode MS"/>
          <w:sz w:val="20"/>
          <w:szCs w:val="20"/>
        </w:rPr>
        <w:t>è</w:t>
      </w:r>
      <w:r>
        <w:rPr>
          <w:rFonts w:ascii="Trebuchet MS"/>
          <w:sz w:val="20"/>
          <w:szCs w:val="20"/>
        </w:rPr>
        <w:t xml:space="preserve">re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 xml:space="preserve">se poser des </w:t>
      </w:r>
      <w:r w:rsidR="000F1D70">
        <w:rPr>
          <w:rFonts w:ascii="Trebuchet MS"/>
          <w:sz w:val="20"/>
          <w:szCs w:val="20"/>
        </w:rPr>
        <w:t xml:space="preserve">questions et </w:t>
      </w:r>
      <w:r w:rsidR="000F1D70">
        <w:rPr>
          <w:rFonts w:ascii="Trebuchet MS"/>
          <w:sz w:val="20"/>
          <w:szCs w:val="20"/>
        </w:rPr>
        <w:t>à</w:t>
      </w:r>
      <w:r w:rsidR="000F1D70">
        <w:rPr>
          <w:rFonts w:ascii="Trebuchet MS"/>
          <w:sz w:val="20"/>
          <w:szCs w:val="20"/>
        </w:rPr>
        <w:t xml:space="preserve"> s</w:t>
      </w:r>
      <w:r w:rsidR="000F1D70">
        <w:rPr>
          <w:rFonts w:ascii="Trebuchet MS"/>
          <w:sz w:val="20"/>
          <w:szCs w:val="20"/>
        </w:rPr>
        <w:t>’</w:t>
      </w:r>
      <w:r w:rsidR="000F1D70">
        <w:rPr>
          <w:rFonts w:ascii="Trebuchet MS"/>
          <w:sz w:val="20"/>
          <w:szCs w:val="20"/>
        </w:rPr>
        <w:t xml:space="preserve">interroger sur les voies </w:t>
      </w:r>
      <w:r w:rsidR="002611B5">
        <w:rPr>
          <w:rFonts w:ascii="Trebuchet MS"/>
          <w:sz w:val="20"/>
          <w:szCs w:val="20"/>
        </w:rPr>
        <w:t xml:space="preserve">qui pourrons </w:t>
      </w:r>
      <w:r w:rsidR="000F1D70">
        <w:rPr>
          <w:rFonts w:ascii="Trebuchet MS"/>
          <w:sz w:val="20"/>
          <w:szCs w:val="20"/>
        </w:rPr>
        <w:t xml:space="preserve">nous </w:t>
      </w:r>
      <w:r w:rsidR="002611B5">
        <w:rPr>
          <w:rFonts w:ascii="Trebuchet MS"/>
          <w:sz w:val="20"/>
          <w:szCs w:val="20"/>
        </w:rPr>
        <w:t xml:space="preserve">permettre de nous </w:t>
      </w:r>
      <w:r w:rsidR="000F1D70">
        <w:rPr>
          <w:rFonts w:ascii="Trebuchet MS"/>
          <w:sz w:val="20"/>
          <w:szCs w:val="20"/>
        </w:rPr>
        <w:t xml:space="preserve">renforcer pour </w:t>
      </w:r>
      <w:r w:rsidR="00E400D4">
        <w:rPr>
          <w:rFonts w:ascii="Trebuchet MS"/>
          <w:sz w:val="20"/>
          <w:szCs w:val="20"/>
        </w:rPr>
        <w:t>r</w:t>
      </w:r>
      <w:r w:rsidR="00E400D4">
        <w:rPr>
          <w:rFonts w:ascii="Trebuchet MS"/>
          <w:sz w:val="20"/>
          <w:szCs w:val="20"/>
        </w:rPr>
        <w:t>é</w:t>
      </w:r>
      <w:r w:rsidR="00E400D4">
        <w:rPr>
          <w:rFonts w:ascii="Trebuchet MS"/>
          <w:sz w:val="20"/>
          <w:szCs w:val="20"/>
        </w:rPr>
        <w:t>ussir</w:t>
      </w:r>
      <w:r w:rsidR="000F1D70">
        <w:rPr>
          <w:rFonts w:ascii="Trebuchet MS"/>
          <w:sz w:val="20"/>
          <w:szCs w:val="20"/>
        </w:rPr>
        <w:t xml:space="preserve"> de telles op</w:t>
      </w:r>
      <w:r w:rsidR="000F1D70">
        <w:rPr>
          <w:rFonts w:ascii="Trebuchet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>rations qui au regard des comp</w:t>
      </w:r>
      <w:r w:rsidR="000F1D70">
        <w:rPr>
          <w:rFonts w:ascii="Trebuchet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>tences du D</w:t>
      </w:r>
      <w:r w:rsidR="000F1D70">
        <w:rPr>
          <w:rFonts w:ascii="Trebuchet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>partement sont appel</w:t>
      </w:r>
      <w:r w:rsidR="000F1D70">
        <w:rPr>
          <w:rFonts w:ascii="Trebuchet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 xml:space="preserve">es </w:t>
      </w:r>
      <w:r w:rsidR="000F1D70">
        <w:rPr>
          <w:rFonts w:ascii="Trebuchet MS"/>
          <w:sz w:val="20"/>
          <w:szCs w:val="20"/>
        </w:rPr>
        <w:t>à</w:t>
      </w:r>
      <w:r w:rsidR="000F1D70">
        <w:rPr>
          <w:rFonts w:ascii="Trebuchet MS"/>
          <w:sz w:val="20"/>
          <w:szCs w:val="20"/>
        </w:rPr>
        <w:t xml:space="preserve"> se r</w:t>
      </w:r>
      <w:r w:rsidR="000F1D70">
        <w:rPr>
          <w:rFonts w:ascii="Trebuchet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>p</w:t>
      </w:r>
      <w:r w:rsidR="000F1D70">
        <w:rPr>
          <w:rFonts w:ascii="Trebuchet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>ter</w:t>
      </w:r>
      <w:r w:rsidR="00E400D4">
        <w:rPr>
          <w:rFonts w:ascii="Trebuchet MS"/>
          <w:sz w:val="20"/>
          <w:szCs w:val="20"/>
        </w:rPr>
        <w:t xml:space="preserve"> dans l</w:t>
      </w:r>
      <w:r w:rsidR="00E400D4">
        <w:rPr>
          <w:rFonts w:ascii="Trebuchet MS"/>
          <w:sz w:val="20"/>
          <w:szCs w:val="20"/>
        </w:rPr>
        <w:t>’</w:t>
      </w:r>
      <w:r w:rsidR="00E400D4">
        <w:rPr>
          <w:rFonts w:ascii="Trebuchet MS"/>
          <w:sz w:val="20"/>
          <w:szCs w:val="20"/>
        </w:rPr>
        <w:t>avenir</w:t>
      </w:r>
      <w:r w:rsidR="000F1D70">
        <w:rPr>
          <w:rFonts w:ascii="Trebuchet MS"/>
          <w:sz w:val="20"/>
          <w:szCs w:val="20"/>
        </w:rPr>
        <w:t>. M</w:t>
      </w:r>
      <w:r>
        <w:rPr>
          <w:rFonts w:ascii="Trebuchet MS"/>
          <w:sz w:val="20"/>
          <w:szCs w:val="20"/>
        </w:rPr>
        <w:t>ais ce n'est pas l'objet de</w:t>
      </w:r>
      <w:r w:rsidR="00693E05">
        <w:rPr>
          <w:rFonts w:ascii="Trebuchet MS"/>
          <w:sz w:val="20"/>
          <w:szCs w:val="20"/>
        </w:rPr>
        <w:t xml:space="preserve"> la pr</w:t>
      </w:r>
      <w:r w:rsidR="00693E05">
        <w:rPr>
          <w:rFonts w:ascii="Trebuchet MS"/>
          <w:sz w:val="20"/>
          <w:szCs w:val="20"/>
        </w:rPr>
        <w:t>é</w:t>
      </w:r>
      <w:r w:rsidR="00693E05">
        <w:rPr>
          <w:rFonts w:ascii="Trebuchet MS"/>
          <w:sz w:val="20"/>
          <w:szCs w:val="20"/>
        </w:rPr>
        <w:t>sente communication</w:t>
      </w:r>
      <w:r>
        <w:rPr>
          <w:rFonts w:ascii="Trebuchet MS"/>
          <w:sz w:val="20"/>
          <w:szCs w:val="20"/>
        </w:rPr>
        <w:t>.</w:t>
      </w:r>
    </w:p>
    <w:p w:rsidR="00A9390D" w:rsidRDefault="00DB7A17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>Il s</w:t>
      </w:r>
      <w:r>
        <w:rPr>
          <w:rFonts w:ascii="Trebuchet MS"/>
          <w:sz w:val="20"/>
          <w:szCs w:val="20"/>
        </w:rPr>
        <w:t>’</w:t>
      </w:r>
      <w:r>
        <w:rPr>
          <w:rFonts w:ascii="Trebuchet MS"/>
          <w:sz w:val="20"/>
          <w:szCs w:val="20"/>
        </w:rPr>
        <w:t>agit ici de traiter de</w:t>
      </w:r>
      <w:r w:rsidR="00660248">
        <w:rPr>
          <w:rFonts w:ascii="Trebuchet MS"/>
          <w:sz w:val="20"/>
          <w:szCs w:val="20"/>
        </w:rPr>
        <w:t xml:space="preserve"> la situation qui pr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va</w:t>
      </w:r>
      <w:r w:rsidR="00E400D4">
        <w:rPr>
          <w:rFonts w:ascii="Trebuchet MS"/>
          <w:sz w:val="20"/>
          <w:szCs w:val="20"/>
        </w:rPr>
        <w:t>ut au P</w:t>
      </w:r>
      <w:r w:rsidR="00660248">
        <w:rPr>
          <w:rFonts w:ascii="Trebuchet MS"/>
          <w:sz w:val="20"/>
          <w:szCs w:val="20"/>
        </w:rPr>
        <w:t>ort de Longoni suite au naufrage de la proc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 xml:space="preserve">dure de DSP </w:t>
      </w:r>
      <w:r w:rsidR="00660248" w:rsidRPr="007C0332">
        <w:rPr>
          <w:rFonts w:ascii="Trebuchet MS"/>
          <w:color w:val="auto"/>
          <w:sz w:val="20"/>
          <w:szCs w:val="20"/>
        </w:rPr>
        <w:t xml:space="preserve">conclue en </w:t>
      </w:r>
      <w:r w:rsidR="00EE3798">
        <w:rPr>
          <w:rFonts w:ascii="Trebuchet MS"/>
          <w:color w:val="auto"/>
          <w:sz w:val="20"/>
          <w:szCs w:val="20"/>
        </w:rPr>
        <w:t>septembre</w:t>
      </w:r>
      <w:r w:rsidR="00E400D4" w:rsidRPr="007C0332">
        <w:rPr>
          <w:rFonts w:ascii="Trebuchet MS"/>
          <w:color w:val="auto"/>
          <w:sz w:val="20"/>
          <w:szCs w:val="20"/>
        </w:rPr>
        <w:t xml:space="preserve"> </w:t>
      </w:r>
      <w:r w:rsidR="00660248" w:rsidRPr="007C0332">
        <w:rPr>
          <w:rFonts w:ascii="Trebuchet MS"/>
          <w:color w:val="auto"/>
          <w:sz w:val="20"/>
          <w:szCs w:val="20"/>
        </w:rPr>
        <w:t>2013.</w:t>
      </w:r>
      <w:r w:rsidR="000F1D70" w:rsidRPr="007C0332">
        <w:rPr>
          <w:color w:val="auto"/>
          <w:sz w:val="20"/>
          <w:szCs w:val="20"/>
        </w:rPr>
        <w:t xml:space="preserve"> </w:t>
      </w:r>
      <w:r w:rsidR="00660248" w:rsidRPr="000F1D70">
        <w:rPr>
          <w:rFonts w:ascii="Trebuchet MS"/>
          <w:b/>
          <w:sz w:val="20"/>
          <w:szCs w:val="20"/>
        </w:rPr>
        <w:t xml:space="preserve">L'image qui en ressort est terrible pour Mayotte d'un point de vue </w:t>
      </w:r>
      <w:r w:rsidR="00660248" w:rsidRPr="000F1D70">
        <w:rPr>
          <w:rFonts w:hAnsi="Arial Unicode MS"/>
          <w:b/>
          <w:sz w:val="20"/>
          <w:szCs w:val="20"/>
        </w:rPr>
        <w:t>é</w:t>
      </w:r>
      <w:r w:rsidR="00660248" w:rsidRPr="000F1D70">
        <w:rPr>
          <w:rFonts w:ascii="Trebuchet MS"/>
          <w:b/>
          <w:sz w:val="20"/>
          <w:szCs w:val="20"/>
        </w:rPr>
        <w:t>conomique et la situation qui en d</w:t>
      </w:r>
      <w:r w:rsidR="00660248" w:rsidRPr="000F1D70">
        <w:rPr>
          <w:rFonts w:hAnsi="Arial Unicode MS"/>
          <w:b/>
          <w:sz w:val="20"/>
          <w:szCs w:val="20"/>
        </w:rPr>
        <w:t>é</w:t>
      </w:r>
      <w:r w:rsidR="00660248" w:rsidRPr="000F1D70">
        <w:rPr>
          <w:rFonts w:ascii="Trebuchet MS"/>
          <w:b/>
          <w:sz w:val="20"/>
          <w:szCs w:val="20"/>
        </w:rPr>
        <w:t>coule est dramatique pour les salari</w:t>
      </w:r>
      <w:r w:rsidR="00660248" w:rsidRPr="000F1D70">
        <w:rPr>
          <w:rFonts w:hAnsi="Arial Unicode MS"/>
          <w:b/>
          <w:sz w:val="20"/>
          <w:szCs w:val="20"/>
        </w:rPr>
        <w:t>é</w:t>
      </w:r>
      <w:r w:rsidR="00660248" w:rsidRPr="000F1D70">
        <w:rPr>
          <w:rFonts w:ascii="Trebuchet MS"/>
          <w:b/>
          <w:sz w:val="20"/>
          <w:szCs w:val="20"/>
        </w:rPr>
        <w:t>s concern</w:t>
      </w:r>
      <w:r w:rsidR="00660248" w:rsidRPr="000F1D70">
        <w:rPr>
          <w:rFonts w:hAnsi="Arial Unicode MS"/>
          <w:b/>
          <w:sz w:val="20"/>
          <w:szCs w:val="20"/>
        </w:rPr>
        <w:t>é</w:t>
      </w:r>
      <w:r w:rsidR="00660248" w:rsidRPr="000F1D70">
        <w:rPr>
          <w:rFonts w:ascii="Trebuchet MS"/>
          <w:b/>
          <w:sz w:val="20"/>
          <w:szCs w:val="20"/>
        </w:rPr>
        <w:t>s</w:t>
      </w:r>
      <w:r w:rsidR="00660248">
        <w:rPr>
          <w:rFonts w:ascii="Trebuchet MS"/>
          <w:sz w:val="20"/>
          <w:szCs w:val="20"/>
        </w:rPr>
        <w:t>.</w:t>
      </w:r>
    </w:p>
    <w:p w:rsidR="00A9390D" w:rsidRDefault="00660248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 xml:space="preserve">La </w:t>
      </w:r>
      <w:r w:rsidRPr="007C0332">
        <w:rPr>
          <w:rFonts w:ascii="Trebuchet MS"/>
          <w:color w:val="auto"/>
          <w:sz w:val="20"/>
          <w:szCs w:val="20"/>
        </w:rPr>
        <w:t xml:space="preserve">conjugaison </w:t>
      </w:r>
      <w:r w:rsidR="00E400D4" w:rsidRPr="007C0332">
        <w:rPr>
          <w:rFonts w:ascii="Trebuchet MS"/>
          <w:color w:val="auto"/>
          <w:sz w:val="20"/>
          <w:szCs w:val="20"/>
        </w:rPr>
        <w:t>de la difficult</w:t>
      </w:r>
      <w:r w:rsidR="00E400D4" w:rsidRPr="007C0332">
        <w:rPr>
          <w:rFonts w:ascii="Trebuchet MS"/>
          <w:color w:val="auto"/>
          <w:sz w:val="20"/>
          <w:szCs w:val="20"/>
        </w:rPr>
        <w:t>é</w:t>
      </w:r>
      <w:r w:rsidRPr="007C0332">
        <w:rPr>
          <w:rFonts w:hAnsi="Arial Unicode MS"/>
          <w:color w:val="auto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du Conseil 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partemental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 w:rsidR="000F1D70">
        <w:rPr>
          <w:rFonts w:ascii="Trebuchet MS"/>
          <w:sz w:val="20"/>
          <w:szCs w:val="20"/>
        </w:rPr>
        <w:t>contr</w:t>
      </w:r>
      <w:r w:rsidR="000F1D70">
        <w:rPr>
          <w:rFonts w:ascii="Trebuchet MS"/>
          <w:sz w:val="20"/>
          <w:szCs w:val="20"/>
        </w:rPr>
        <w:t>ô</w:t>
      </w:r>
      <w:r w:rsidR="000F1D70">
        <w:rPr>
          <w:rFonts w:ascii="Trebuchet MS"/>
          <w:sz w:val="20"/>
          <w:szCs w:val="20"/>
        </w:rPr>
        <w:t>ler l</w:t>
      </w:r>
      <w:r w:rsidR="000F1D70">
        <w:rPr>
          <w:rFonts w:ascii="Trebuchet MS"/>
          <w:sz w:val="20"/>
          <w:szCs w:val="20"/>
        </w:rPr>
        <w:t>’</w:t>
      </w:r>
      <w:r w:rsidR="000F1D70">
        <w:rPr>
          <w:rFonts w:ascii="Trebuchet MS"/>
          <w:sz w:val="20"/>
          <w:szCs w:val="20"/>
        </w:rPr>
        <w:t>ex</w:t>
      </w:r>
      <w:r w:rsidR="000F1D70">
        <w:rPr>
          <w:rFonts w:ascii="Trebuchet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>cution d</w:t>
      </w:r>
      <w:r w:rsidR="000F1D70">
        <w:rPr>
          <w:rFonts w:ascii="Trebuchet MS"/>
          <w:sz w:val="20"/>
          <w:szCs w:val="20"/>
        </w:rPr>
        <w:t>’</w:t>
      </w:r>
      <w:r w:rsidR="00E400D4">
        <w:rPr>
          <w:rFonts w:ascii="Trebuchet MS"/>
          <w:sz w:val="20"/>
          <w:szCs w:val="20"/>
        </w:rPr>
        <w:t xml:space="preserve">un tel contrat </w:t>
      </w:r>
      <w:r>
        <w:rPr>
          <w:rFonts w:ascii="Trebuchet MS"/>
          <w:sz w:val="20"/>
          <w:szCs w:val="20"/>
        </w:rPr>
        <w:t>de mani</w:t>
      </w:r>
      <w:r>
        <w:rPr>
          <w:rFonts w:hAnsi="Arial Unicode MS"/>
          <w:sz w:val="20"/>
          <w:szCs w:val="20"/>
        </w:rPr>
        <w:t>è</w:t>
      </w:r>
      <w:r>
        <w:rPr>
          <w:rFonts w:ascii="Trebuchet MS"/>
          <w:sz w:val="20"/>
          <w:szCs w:val="20"/>
        </w:rPr>
        <w:t xml:space="preserve">re efficace d'une part </w:t>
      </w:r>
      <w:r w:rsidR="000F1D70">
        <w:rPr>
          <w:rFonts w:ascii="Trebuchet MS"/>
          <w:sz w:val="20"/>
          <w:szCs w:val="20"/>
        </w:rPr>
        <w:t>(voir sur ce point les inqui</w:t>
      </w:r>
      <w:r w:rsidR="000F1D70">
        <w:rPr>
          <w:rFonts w:ascii="Trebuchet MS"/>
          <w:sz w:val="20"/>
          <w:szCs w:val="20"/>
        </w:rPr>
        <w:t>é</w:t>
      </w:r>
      <w:r w:rsidR="000F1D70">
        <w:rPr>
          <w:rFonts w:ascii="Trebuchet MS"/>
          <w:sz w:val="20"/>
          <w:szCs w:val="20"/>
        </w:rPr>
        <w:t xml:space="preserve">tudes </w:t>
      </w:r>
      <w:r w:rsidR="00C8288F">
        <w:rPr>
          <w:rFonts w:ascii="Trebuchet MS"/>
          <w:sz w:val="20"/>
          <w:szCs w:val="20"/>
        </w:rPr>
        <w:t>et recommandation N</w:t>
      </w:r>
      <w:r w:rsidR="00C8288F">
        <w:rPr>
          <w:rFonts w:ascii="Trebuchet MS"/>
          <w:sz w:val="20"/>
          <w:szCs w:val="20"/>
        </w:rPr>
        <w:t>°</w:t>
      </w:r>
      <w:r w:rsidR="00C8288F">
        <w:rPr>
          <w:rFonts w:ascii="Trebuchet MS"/>
          <w:sz w:val="20"/>
          <w:szCs w:val="20"/>
        </w:rPr>
        <w:t xml:space="preserve"> 1 </w:t>
      </w:r>
      <w:r w:rsidR="00E400D4">
        <w:rPr>
          <w:rFonts w:ascii="Trebuchet MS"/>
          <w:sz w:val="20"/>
          <w:szCs w:val="20"/>
        </w:rPr>
        <w:t>de la Cour des C</w:t>
      </w:r>
      <w:r w:rsidR="000F1D70">
        <w:rPr>
          <w:rFonts w:ascii="Trebuchet MS"/>
          <w:sz w:val="20"/>
          <w:szCs w:val="20"/>
        </w:rPr>
        <w:t>omptes</w:t>
      </w:r>
      <w:r w:rsidR="00E10A8D">
        <w:rPr>
          <w:rFonts w:ascii="Trebuchet MS"/>
          <w:sz w:val="20"/>
          <w:szCs w:val="20"/>
        </w:rPr>
        <w:t>,</w:t>
      </w:r>
      <w:r w:rsidR="000F1D70">
        <w:rPr>
          <w:rFonts w:ascii="Trebuchet MS"/>
          <w:sz w:val="20"/>
          <w:szCs w:val="20"/>
        </w:rPr>
        <w:t xml:space="preserve"> page</w:t>
      </w:r>
      <w:r w:rsidR="00C8288F">
        <w:rPr>
          <w:rFonts w:ascii="Trebuchet MS"/>
          <w:sz w:val="20"/>
          <w:szCs w:val="20"/>
        </w:rPr>
        <w:t xml:space="preserve"> 37)</w:t>
      </w:r>
      <w:r w:rsidR="000F1D70">
        <w:rPr>
          <w:rFonts w:ascii="Trebuchet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 xml:space="preserve">et </w:t>
      </w:r>
      <w:r w:rsidR="00DB7A17">
        <w:rPr>
          <w:rFonts w:ascii="Trebuchet MS"/>
          <w:sz w:val="20"/>
          <w:szCs w:val="20"/>
        </w:rPr>
        <w:t>d</w:t>
      </w:r>
      <w:r w:rsidR="00DB7A17">
        <w:rPr>
          <w:rFonts w:ascii="Trebuchet MS"/>
          <w:sz w:val="20"/>
          <w:szCs w:val="20"/>
        </w:rPr>
        <w:t>’</w:t>
      </w:r>
      <w:r w:rsidR="00DB7A17">
        <w:rPr>
          <w:rFonts w:ascii="Trebuchet MS"/>
          <w:sz w:val="20"/>
          <w:szCs w:val="20"/>
        </w:rPr>
        <w:t xml:space="preserve">autre part, </w:t>
      </w:r>
      <w:r>
        <w:rPr>
          <w:rFonts w:ascii="Trebuchet MS"/>
          <w:sz w:val="20"/>
          <w:szCs w:val="20"/>
        </w:rPr>
        <w:t>l'attribution de cette DSP</w:t>
      </w:r>
      <w:r w:rsidR="00E10A8D" w:rsidRPr="007C0332">
        <w:rPr>
          <w:rFonts w:ascii="Trebuchet MS"/>
          <w:color w:val="auto"/>
          <w:sz w:val="20"/>
          <w:szCs w:val="20"/>
        </w:rPr>
        <w:t xml:space="preserve">, sur fond de </w:t>
      </w:r>
      <w:r w:rsidR="00F9047E" w:rsidRPr="007C0332">
        <w:rPr>
          <w:rFonts w:ascii="Trebuchet MS"/>
          <w:color w:val="auto"/>
          <w:sz w:val="20"/>
          <w:szCs w:val="20"/>
        </w:rPr>
        <w:t>quiproquo origine</w:t>
      </w:r>
      <w:r w:rsidR="00E10A8D" w:rsidRPr="007C0332">
        <w:rPr>
          <w:rFonts w:ascii="Trebuchet MS"/>
          <w:color w:val="auto"/>
          <w:sz w:val="20"/>
          <w:szCs w:val="20"/>
        </w:rPr>
        <w:t>l</w:t>
      </w:r>
      <w:r w:rsidR="00E10A8D" w:rsidRPr="007C0332">
        <w:rPr>
          <w:rFonts w:hAnsi="Arial Unicode MS"/>
          <w:color w:val="auto"/>
          <w:sz w:val="20"/>
          <w:szCs w:val="20"/>
        </w:rPr>
        <w:t>,</w:t>
      </w:r>
      <w:r w:rsidRPr="007C0332">
        <w:rPr>
          <w:rFonts w:hAnsi="Arial Unicode MS"/>
          <w:color w:val="auto"/>
          <w:sz w:val="20"/>
          <w:szCs w:val="20"/>
        </w:rPr>
        <w:t xml:space="preserve"> </w:t>
      </w:r>
      <w:r w:rsidRPr="007C0332">
        <w:rPr>
          <w:rFonts w:hAnsi="Arial Unicode MS"/>
          <w:color w:val="auto"/>
          <w:sz w:val="20"/>
          <w:szCs w:val="20"/>
        </w:rPr>
        <w:t>à</w:t>
      </w:r>
      <w:r w:rsidRPr="007C0332">
        <w:rPr>
          <w:rFonts w:hAnsi="Arial Unicode MS"/>
          <w:color w:val="auto"/>
          <w:sz w:val="20"/>
          <w:szCs w:val="20"/>
        </w:rPr>
        <w:t xml:space="preserve"> </w:t>
      </w:r>
      <w:r w:rsidRPr="007C0332">
        <w:rPr>
          <w:rFonts w:ascii="Trebuchet MS"/>
          <w:color w:val="auto"/>
          <w:sz w:val="20"/>
          <w:szCs w:val="20"/>
        </w:rPr>
        <w:t>un op</w:t>
      </w:r>
      <w:r w:rsidRPr="007C0332">
        <w:rPr>
          <w:rFonts w:hAnsi="Arial Unicode MS"/>
          <w:color w:val="auto"/>
          <w:sz w:val="20"/>
          <w:szCs w:val="20"/>
        </w:rPr>
        <w:t>é</w:t>
      </w:r>
      <w:r w:rsidRPr="007C0332">
        <w:rPr>
          <w:rFonts w:ascii="Trebuchet MS"/>
          <w:color w:val="auto"/>
          <w:sz w:val="20"/>
          <w:szCs w:val="20"/>
        </w:rPr>
        <w:t xml:space="preserve">rateur </w:t>
      </w:r>
      <w:r w:rsidRPr="007C0332">
        <w:rPr>
          <w:rFonts w:hAnsi="Arial Unicode MS"/>
          <w:color w:val="auto"/>
          <w:sz w:val="20"/>
          <w:szCs w:val="20"/>
        </w:rPr>
        <w:t>é</w:t>
      </w:r>
      <w:r w:rsidRPr="007C0332">
        <w:rPr>
          <w:rFonts w:ascii="Trebuchet MS"/>
          <w:color w:val="auto"/>
          <w:sz w:val="20"/>
          <w:szCs w:val="20"/>
        </w:rPr>
        <w:t>conomique local</w:t>
      </w:r>
      <w:r w:rsidR="00C8288F" w:rsidRPr="007C0332">
        <w:rPr>
          <w:rFonts w:ascii="Trebuchet MS"/>
          <w:color w:val="auto"/>
          <w:sz w:val="20"/>
          <w:szCs w:val="20"/>
        </w:rPr>
        <w:t>,</w:t>
      </w:r>
      <w:r w:rsidRPr="007C0332">
        <w:rPr>
          <w:rFonts w:ascii="Trebuchet MS"/>
          <w:color w:val="auto"/>
          <w:sz w:val="20"/>
          <w:szCs w:val="20"/>
        </w:rPr>
        <w:t xml:space="preserve"> irrationnel</w:t>
      </w:r>
      <w:r w:rsidR="00C8288F" w:rsidRPr="007C0332">
        <w:rPr>
          <w:rFonts w:ascii="Trebuchet MS"/>
          <w:color w:val="auto"/>
          <w:sz w:val="20"/>
          <w:szCs w:val="20"/>
        </w:rPr>
        <w:t>,</w:t>
      </w:r>
      <w:r w:rsidRPr="007C0332">
        <w:rPr>
          <w:rFonts w:ascii="Trebuchet MS"/>
          <w:color w:val="auto"/>
          <w:sz w:val="20"/>
          <w:szCs w:val="20"/>
        </w:rPr>
        <w:t xml:space="preserve"> conduit </w:t>
      </w:r>
      <w:r w:rsidRPr="007C0332">
        <w:rPr>
          <w:rFonts w:hAnsi="Arial Unicode MS"/>
          <w:color w:val="auto"/>
          <w:sz w:val="20"/>
          <w:szCs w:val="20"/>
        </w:rPr>
        <w:t>à</w:t>
      </w:r>
      <w:r w:rsidRPr="007C0332">
        <w:rPr>
          <w:rFonts w:hAnsi="Arial Unicode MS"/>
          <w:color w:val="auto"/>
          <w:sz w:val="20"/>
          <w:szCs w:val="20"/>
        </w:rPr>
        <w:t xml:space="preserve"> </w:t>
      </w:r>
      <w:r w:rsidRPr="007C0332">
        <w:rPr>
          <w:rFonts w:ascii="Trebuchet MS"/>
          <w:color w:val="auto"/>
          <w:sz w:val="20"/>
          <w:szCs w:val="20"/>
        </w:rPr>
        <w:t xml:space="preserve">cette situation </w:t>
      </w:r>
      <w:r>
        <w:rPr>
          <w:rFonts w:ascii="Trebuchet MS"/>
          <w:sz w:val="20"/>
          <w:szCs w:val="20"/>
        </w:rPr>
        <w:t xml:space="preserve">de blocage dramatique </w:t>
      </w:r>
      <w:r w:rsidR="00C8288F">
        <w:rPr>
          <w:rFonts w:ascii="Trebuchet MS"/>
          <w:sz w:val="20"/>
          <w:szCs w:val="20"/>
        </w:rPr>
        <w:t xml:space="preserve">et ubuesque </w:t>
      </w:r>
      <w:r>
        <w:rPr>
          <w:rFonts w:ascii="Trebuchet MS"/>
          <w:sz w:val="20"/>
          <w:szCs w:val="20"/>
        </w:rPr>
        <w:t xml:space="preserve">dont </w:t>
      </w:r>
      <w:r w:rsidRPr="00311BF4">
        <w:rPr>
          <w:rFonts w:ascii="Trebuchet MS"/>
          <w:b/>
          <w:sz w:val="20"/>
          <w:szCs w:val="20"/>
        </w:rPr>
        <w:t>la sortie sera de toute fa</w:t>
      </w:r>
      <w:r w:rsidRPr="00311BF4">
        <w:rPr>
          <w:rFonts w:hAnsi="Arial Unicode MS"/>
          <w:b/>
          <w:sz w:val="20"/>
          <w:szCs w:val="20"/>
        </w:rPr>
        <w:t>ç</w:t>
      </w:r>
      <w:r w:rsidRPr="00311BF4">
        <w:rPr>
          <w:rFonts w:ascii="Trebuchet MS"/>
          <w:b/>
          <w:sz w:val="20"/>
          <w:szCs w:val="20"/>
        </w:rPr>
        <w:t>on d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>sastreuse pour le Conseil D</w:t>
      </w:r>
      <w:r w:rsidRPr="00311BF4">
        <w:rPr>
          <w:rFonts w:hAnsi="Arial Unicode MS"/>
          <w:b/>
          <w:sz w:val="20"/>
          <w:szCs w:val="20"/>
        </w:rPr>
        <w:t>é</w:t>
      </w:r>
      <w:r w:rsidR="00C8288F" w:rsidRPr="00311BF4">
        <w:rPr>
          <w:rFonts w:ascii="Trebuchet MS"/>
          <w:b/>
          <w:sz w:val="20"/>
          <w:szCs w:val="20"/>
        </w:rPr>
        <w:t xml:space="preserve">partemental, </w:t>
      </w:r>
      <w:r w:rsidRPr="00311BF4">
        <w:rPr>
          <w:rFonts w:ascii="Trebuchet MS"/>
          <w:b/>
          <w:sz w:val="20"/>
          <w:szCs w:val="20"/>
        </w:rPr>
        <w:t>pour les salari</w:t>
      </w:r>
      <w:r w:rsidRPr="00311BF4">
        <w:rPr>
          <w:rFonts w:hAnsi="Arial Unicode MS"/>
          <w:b/>
          <w:sz w:val="20"/>
          <w:szCs w:val="20"/>
        </w:rPr>
        <w:t>é</w:t>
      </w:r>
      <w:r w:rsidR="00C8288F" w:rsidRPr="00311BF4">
        <w:rPr>
          <w:rFonts w:ascii="Trebuchet MS"/>
          <w:b/>
          <w:sz w:val="20"/>
          <w:szCs w:val="20"/>
        </w:rPr>
        <w:t>s</w:t>
      </w:r>
      <w:r w:rsidR="00E10A8D">
        <w:rPr>
          <w:rFonts w:ascii="Trebuchet MS"/>
          <w:b/>
          <w:sz w:val="20"/>
          <w:szCs w:val="20"/>
        </w:rPr>
        <w:t xml:space="preserve"> du port</w:t>
      </w:r>
      <w:r w:rsidR="00C8288F" w:rsidRPr="00311BF4">
        <w:rPr>
          <w:rFonts w:ascii="Trebuchet MS"/>
          <w:b/>
          <w:sz w:val="20"/>
          <w:szCs w:val="20"/>
        </w:rPr>
        <w:t>, pour la confiance des op</w:t>
      </w:r>
      <w:r w:rsidR="00C8288F" w:rsidRPr="00311BF4">
        <w:rPr>
          <w:rFonts w:ascii="Trebuchet MS"/>
          <w:b/>
          <w:sz w:val="20"/>
          <w:szCs w:val="20"/>
        </w:rPr>
        <w:t>é</w:t>
      </w:r>
      <w:r w:rsidR="00C8288F" w:rsidRPr="00311BF4">
        <w:rPr>
          <w:rFonts w:ascii="Trebuchet MS"/>
          <w:b/>
          <w:sz w:val="20"/>
          <w:szCs w:val="20"/>
        </w:rPr>
        <w:t>rateurs dans</w:t>
      </w:r>
      <w:r w:rsidRPr="00311BF4">
        <w:rPr>
          <w:rFonts w:ascii="Trebuchet MS"/>
          <w:b/>
          <w:sz w:val="20"/>
          <w:szCs w:val="20"/>
        </w:rPr>
        <w:t xml:space="preserve"> le d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 xml:space="preserve">veloppement 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>conomique de l'</w:t>
      </w:r>
      <w:r w:rsidRPr="00311BF4">
        <w:rPr>
          <w:rFonts w:hAnsi="Arial Unicode MS"/>
          <w:b/>
          <w:sz w:val="20"/>
          <w:szCs w:val="20"/>
        </w:rPr>
        <w:t>î</w:t>
      </w:r>
      <w:r w:rsidRPr="00311BF4">
        <w:rPr>
          <w:rFonts w:ascii="Trebuchet MS"/>
          <w:b/>
          <w:sz w:val="20"/>
          <w:szCs w:val="20"/>
        </w:rPr>
        <w:t>le</w:t>
      </w:r>
      <w:r>
        <w:rPr>
          <w:rFonts w:ascii="Trebuchet MS"/>
          <w:sz w:val="20"/>
          <w:szCs w:val="20"/>
        </w:rPr>
        <w:t>.</w:t>
      </w:r>
    </w:p>
    <w:p w:rsidR="00A9390D" w:rsidRDefault="00660248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>La responsabilit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premi</w:t>
      </w:r>
      <w:r>
        <w:rPr>
          <w:rFonts w:hAnsi="Arial Unicode MS"/>
          <w:sz w:val="20"/>
          <w:szCs w:val="20"/>
        </w:rPr>
        <w:t>è</w:t>
      </w:r>
      <w:r w:rsidR="00C8288F">
        <w:rPr>
          <w:rFonts w:ascii="Trebuchet MS"/>
          <w:sz w:val="20"/>
          <w:szCs w:val="20"/>
        </w:rPr>
        <w:t>re de ce d</w:t>
      </w:r>
      <w:r w:rsidR="00C8288F">
        <w:rPr>
          <w:rFonts w:ascii="Trebuchet MS"/>
          <w:sz w:val="20"/>
          <w:szCs w:val="20"/>
        </w:rPr>
        <w:t>é</w:t>
      </w:r>
      <w:r w:rsidR="00C8288F">
        <w:rPr>
          <w:rFonts w:ascii="Trebuchet MS"/>
          <w:sz w:val="20"/>
          <w:szCs w:val="20"/>
        </w:rPr>
        <w:t>sastre incombe au C</w:t>
      </w:r>
      <w:r>
        <w:rPr>
          <w:rFonts w:ascii="Trebuchet MS"/>
          <w:sz w:val="20"/>
          <w:szCs w:val="20"/>
        </w:rPr>
        <w:t>onseil</w:t>
      </w:r>
      <w:r w:rsidR="00C8288F">
        <w:rPr>
          <w:rFonts w:ascii="Trebuchet MS"/>
          <w:sz w:val="20"/>
          <w:szCs w:val="20"/>
        </w:rPr>
        <w:t xml:space="preserve"> D</w:t>
      </w:r>
      <w:r>
        <w:rPr>
          <w:rFonts w:hAnsi="Arial Unicode MS"/>
          <w:sz w:val="20"/>
          <w:szCs w:val="20"/>
        </w:rPr>
        <w:t>é</w:t>
      </w:r>
      <w:r w:rsidR="00C8288F">
        <w:rPr>
          <w:rFonts w:ascii="Trebuchet MS"/>
          <w:sz w:val="20"/>
          <w:szCs w:val="20"/>
        </w:rPr>
        <w:t>partemental. Car le P</w:t>
      </w:r>
      <w:r>
        <w:rPr>
          <w:rFonts w:ascii="Trebuchet MS"/>
          <w:sz w:val="20"/>
          <w:szCs w:val="20"/>
        </w:rPr>
        <w:t>ort de Mayotte est de comp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tence 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partemental</w:t>
      </w:r>
      <w:r w:rsidR="00C8288F">
        <w:rPr>
          <w:rFonts w:ascii="Trebuchet MS"/>
          <w:sz w:val="20"/>
          <w:szCs w:val="20"/>
        </w:rPr>
        <w:t>e</w:t>
      </w:r>
      <w:r>
        <w:rPr>
          <w:rFonts w:ascii="Trebuchet MS"/>
          <w:sz w:val="20"/>
          <w:szCs w:val="20"/>
        </w:rPr>
        <w:t xml:space="preserve"> depuis sa cr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ation en 1992 </w:t>
      </w:r>
      <w:r w:rsidR="000234B7">
        <w:rPr>
          <w:rFonts w:ascii="Trebuchet MS"/>
          <w:sz w:val="20"/>
          <w:szCs w:val="20"/>
        </w:rPr>
        <w:t>(</w:t>
      </w:r>
      <w:r>
        <w:rPr>
          <w:rFonts w:ascii="Trebuchet MS"/>
          <w:sz w:val="20"/>
          <w:szCs w:val="20"/>
        </w:rPr>
        <w:t>et non en 2009</w:t>
      </w:r>
      <w:r w:rsidR="000234B7">
        <w:rPr>
          <w:rFonts w:ascii="Trebuchet MS"/>
          <w:sz w:val="20"/>
          <w:szCs w:val="20"/>
        </w:rPr>
        <w:t>)</w:t>
      </w:r>
      <w:r>
        <w:rPr>
          <w:rFonts w:ascii="Trebuchet MS"/>
          <w:sz w:val="20"/>
          <w:szCs w:val="20"/>
        </w:rPr>
        <w:t xml:space="preserve">. L'Etat aide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 xml:space="preserve">construire et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am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nager, mais le C</w:t>
      </w:r>
      <w:r w:rsidR="00C8288F">
        <w:rPr>
          <w:rFonts w:ascii="Trebuchet MS"/>
          <w:sz w:val="20"/>
          <w:szCs w:val="20"/>
        </w:rPr>
        <w:t xml:space="preserve">onseil </w:t>
      </w:r>
      <w:r w:rsidR="008034E7">
        <w:rPr>
          <w:rFonts w:ascii="Trebuchet MS"/>
          <w:sz w:val="20"/>
          <w:szCs w:val="20"/>
        </w:rPr>
        <w:t>D</w:t>
      </w:r>
      <w:r w:rsidR="008034E7">
        <w:rPr>
          <w:rFonts w:ascii="Trebuchet MS"/>
          <w:sz w:val="20"/>
          <w:szCs w:val="20"/>
        </w:rPr>
        <w:t>é</w:t>
      </w:r>
      <w:r w:rsidR="008034E7">
        <w:rPr>
          <w:rFonts w:ascii="Trebuchet MS"/>
          <w:sz w:val="20"/>
          <w:szCs w:val="20"/>
        </w:rPr>
        <w:t>partemental</w:t>
      </w:r>
      <w:r>
        <w:rPr>
          <w:rFonts w:ascii="Trebuchet MS"/>
          <w:sz w:val="20"/>
          <w:szCs w:val="20"/>
        </w:rPr>
        <w:t xml:space="preserve"> l'a toujours g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r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 xml:space="preserve">depuis 1992. Et c'est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 w:rsidR="00EE3798">
        <w:rPr>
          <w:rFonts w:ascii="Trebuchet MS"/>
          <w:sz w:val="20"/>
          <w:szCs w:val="20"/>
        </w:rPr>
        <w:t xml:space="preserve">ce titre de gestionnaire </w:t>
      </w:r>
      <w:r>
        <w:rPr>
          <w:rFonts w:ascii="Trebuchet MS"/>
          <w:sz w:val="20"/>
          <w:szCs w:val="20"/>
        </w:rPr>
        <w:t>que d</w:t>
      </w:r>
      <w:r>
        <w:rPr>
          <w:rFonts w:hAnsi="Arial Unicode MS"/>
          <w:sz w:val="20"/>
          <w:szCs w:val="20"/>
        </w:rPr>
        <w:t>è</w:t>
      </w:r>
      <w:r>
        <w:rPr>
          <w:rFonts w:ascii="Trebuchet MS"/>
          <w:sz w:val="20"/>
          <w:szCs w:val="20"/>
        </w:rPr>
        <w:t>s l'ach</w:t>
      </w:r>
      <w:r>
        <w:rPr>
          <w:rFonts w:hAnsi="Arial Unicode MS"/>
          <w:sz w:val="20"/>
          <w:szCs w:val="20"/>
        </w:rPr>
        <w:t>è</w:t>
      </w:r>
      <w:r w:rsidR="00EE3798">
        <w:rPr>
          <w:rFonts w:ascii="Trebuchet MS"/>
          <w:sz w:val="20"/>
          <w:szCs w:val="20"/>
        </w:rPr>
        <w:t>vement du second quai, il a lanc</w:t>
      </w:r>
      <w:r w:rsidR="00EE3798">
        <w:rPr>
          <w:rFonts w:ascii="Trebuchet MS"/>
          <w:sz w:val="20"/>
          <w:szCs w:val="20"/>
        </w:rPr>
        <w:t>é</w:t>
      </w:r>
      <w:r w:rsidR="00EE3798">
        <w:rPr>
          <w:rFonts w:ascii="Trebuchet MS"/>
          <w:sz w:val="20"/>
          <w:szCs w:val="20"/>
        </w:rPr>
        <w:t xml:space="preserve"> le</w:t>
      </w:r>
      <w:r>
        <w:rPr>
          <w:rFonts w:ascii="Trebuchet MS"/>
          <w:sz w:val="20"/>
          <w:szCs w:val="20"/>
        </w:rPr>
        <w:t xml:space="preserve"> processus de mise en concession </w:t>
      </w:r>
      <w:r w:rsidR="00EE3798">
        <w:rPr>
          <w:rFonts w:hAnsi="Arial Unicode MS"/>
          <w:sz w:val="20"/>
          <w:szCs w:val="20"/>
        </w:rPr>
        <w:t>du Port</w:t>
      </w:r>
      <w:r>
        <w:rPr>
          <w:rFonts w:ascii="Trebuchet MS"/>
          <w:sz w:val="20"/>
          <w:szCs w:val="20"/>
        </w:rPr>
        <w:t>.</w:t>
      </w:r>
    </w:p>
    <w:p w:rsidR="00C8288F" w:rsidRDefault="00660248">
      <w:pPr>
        <w:jc w:val="both"/>
        <w:rPr>
          <w:rFonts w:ascii="Trebuchet MS"/>
          <w:sz w:val="20"/>
          <w:szCs w:val="20"/>
        </w:rPr>
      </w:pPr>
      <w:r>
        <w:rPr>
          <w:rFonts w:ascii="Trebuchet MS"/>
          <w:sz w:val="20"/>
          <w:szCs w:val="20"/>
        </w:rPr>
        <w:t>Le C</w:t>
      </w:r>
      <w:r w:rsidR="00C8288F">
        <w:rPr>
          <w:rFonts w:ascii="Trebuchet MS"/>
          <w:sz w:val="20"/>
          <w:szCs w:val="20"/>
        </w:rPr>
        <w:t xml:space="preserve">onseil </w:t>
      </w:r>
      <w:r w:rsidR="003B1875">
        <w:rPr>
          <w:rFonts w:ascii="Trebuchet MS"/>
          <w:sz w:val="20"/>
          <w:szCs w:val="20"/>
        </w:rPr>
        <w:t>D</w:t>
      </w:r>
      <w:r w:rsidR="003B1875">
        <w:rPr>
          <w:rFonts w:ascii="Trebuchet MS"/>
          <w:sz w:val="20"/>
          <w:szCs w:val="20"/>
        </w:rPr>
        <w:t>é</w:t>
      </w:r>
      <w:r w:rsidR="003B1875">
        <w:rPr>
          <w:rFonts w:ascii="Trebuchet MS"/>
          <w:sz w:val="20"/>
          <w:szCs w:val="20"/>
        </w:rPr>
        <w:t>partemental</w:t>
      </w:r>
      <w:r>
        <w:rPr>
          <w:rFonts w:ascii="Trebuchet MS"/>
          <w:sz w:val="20"/>
          <w:szCs w:val="20"/>
        </w:rPr>
        <w:t xml:space="preserve">, pour des </w:t>
      </w:r>
      <w:r w:rsidR="00C8288F">
        <w:rPr>
          <w:rFonts w:ascii="Trebuchet MS"/>
          <w:sz w:val="20"/>
          <w:szCs w:val="20"/>
        </w:rPr>
        <w:t>raisons</w:t>
      </w:r>
      <w:r>
        <w:rPr>
          <w:rFonts w:ascii="Trebuchet MS"/>
          <w:sz w:val="20"/>
          <w:szCs w:val="20"/>
        </w:rPr>
        <w:t xml:space="preserve"> qui lui incombent</w:t>
      </w:r>
      <w:r w:rsidR="00C8288F">
        <w:rPr>
          <w:rFonts w:ascii="Trebuchet MS"/>
          <w:sz w:val="20"/>
          <w:szCs w:val="20"/>
        </w:rPr>
        <w:t>,</w:t>
      </w:r>
      <w:r>
        <w:rPr>
          <w:rFonts w:ascii="Trebuchet MS"/>
          <w:sz w:val="20"/>
          <w:szCs w:val="20"/>
        </w:rPr>
        <w:t xml:space="preserve"> n'a pas souhait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le conc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der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 w:rsidR="00F9047E">
        <w:rPr>
          <w:rFonts w:ascii="Trebuchet MS"/>
          <w:sz w:val="20"/>
          <w:szCs w:val="20"/>
        </w:rPr>
        <w:t xml:space="preserve">la CCI. </w:t>
      </w:r>
      <w:r w:rsidR="00F9047E" w:rsidRPr="00F9047E">
        <w:rPr>
          <w:rFonts w:ascii="Trebuchet MS"/>
          <w:color w:val="auto"/>
          <w:sz w:val="20"/>
          <w:szCs w:val="20"/>
        </w:rPr>
        <w:t xml:space="preserve">Et </w:t>
      </w:r>
      <w:r w:rsidRPr="00F9047E">
        <w:rPr>
          <w:rFonts w:ascii="Trebuchet MS"/>
          <w:color w:val="auto"/>
          <w:sz w:val="20"/>
          <w:szCs w:val="20"/>
        </w:rPr>
        <w:t>a fini</w:t>
      </w:r>
      <w:r w:rsidR="000234B7" w:rsidRPr="00F9047E">
        <w:rPr>
          <w:rFonts w:ascii="Trebuchet MS"/>
          <w:color w:val="auto"/>
          <w:sz w:val="20"/>
          <w:szCs w:val="20"/>
        </w:rPr>
        <w:t>,</w:t>
      </w:r>
      <w:r w:rsidRPr="00F9047E">
        <w:rPr>
          <w:rFonts w:ascii="Trebuchet MS"/>
          <w:color w:val="auto"/>
          <w:sz w:val="20"/>
          <w:szCs w:val="20"/>
        </w:rPr>
        <w:t xml:space="preserve"> </w:t>
      </w:r>
      <w:r w:rsidR="000234B7" w:rsidRPr="00F9047E">
        <w:rPr>
          <w:rFonts w:ascii="Trebuchet MS"/>
          <w:color w:val="auto"/>
          <w:sz w:val="20"/>
          <w:szCs w:val="20"/>
        </w:rPr>
        <w:t>apr</w:t>
      </w:r>
      <w:r w:rsidR="000234B7" w:rsidRPr="00F9047E">
        <w:rPr>
          <w:rFonts w:ascii="Trebuchet MS"/>
          <w:color w:val="auto"/>
          <w:sz w:val="20"/>
          <w:szCs w:val="20"/>
        </w:rPr>
        <w:t>è</w:t>
      </w:r>
      <w:r w:rsidR="000234B7" w:rsidRPr="00F9047E">
        <w:rPr>
          <w:rFonts w:ascii="Trebuchet MS"/>
          <w:color w:val="auto"/>
          <w:sz w:val="20"/>
          <w:szCs w:val="20"/>
        </w:rPr>
        <w:t>s</w:t>
      </w:r>
      <w:r w:rsidRPr="00F9047E">
        <w:rPr>
          <w:rFonts w:ascii="Trebuchet MS"/>
          <w:color w:val="auto"/>
          <w:sz w:val="20"/>
          <w:szCs w:val="20"/>
        </w:rPr>
        <w:t xml:space="preserve"> atermoiement</w:t>
      </w:r>
      <w:r w:rsidR="00C8288F" w:rsidRPr="00F9047E">
        <w:rPr>
          <w:rFonts w:ascii="Trebuchet MS"/>
          <w:color w:val="auto"/>
          <w:sz w:val="20"/>
          <w:szCs w:val="20"/>
        </w:rPr>
        <w:t>s</w:t>
      </w:r>
      <w:r w:rsidRPr="00F9047E">
        <w:rPr>
          <w:rFonts w:ascii="Trebuchet MS"/>
          <w:color w:val="auto"/>
          <w:sz w:val="20"/>
          <w:szCs w:val="20"/>
        </w:rPr>
        <w:t>,</w:t>
      </w:r>
      <w:r w:rsidR="00C8288F" w:rsidRPr="00F9047E">
        <w:rPr>
          <w:rFonts w:ascii="Trebuchet MS"/>
          <w:color w:val="auto"/>
          <w:sz w:val="20"/>
          <w:szCs w:val="20"/>
        </w:rPr>
        <w:t xml:space="preserve"> par le conc</w:t>
      </w:r>
      <w:r w:rsidR="00C8288F" w:rsidRPr="00F9047E">
        <w:rPr>
          <w:rFonts w:hAnsi="Arial Unicode MS"/>
          <w:color w:val="auto"/>
          <w:sz w:val="20"/>
          <w:szCs w:val="20"/>
        </w:rPr>
        <w:t>é</w:t>
      </w:r>
      <w:r w:rsidR="00C8288F" w:rsidRPr="00F9047E">
        <w:rPr>
          <w:rFonts w:ascii="Trebuchet MS"/>
          <w:color w:val="auto"/>
          <w:sz w:val="20"/>
          <w:szCs w:val="20"/>
        </w:rPr>
        <w:t>der</w:t>
      </w:r>
      <w:r w:rsidRPr="00F9047E">
        <w:rPr>
          <w:rFonts w:ascii="Trebuchet MS"/>
          <w:color w:val="auto"/>
          <w:sz w:val="20"/>
          <w:szCs w:val="20"/>
        </w:rPr>
        <w:t xml:space="preserve"> </w:t>
      </w:r>
      <w:r w:rsidRPr="00F9047E">
        <w:rPr>
          <w:rFonts w:hAnsi="Arial Unicode MS"/>
          <w:color w:val="auto"/>
          <w:sz w:val="20"/>
          <w:szCs w:val="20"/>
        </w:rPr>
        <w:t>à</w:t>
      </w:r>
      <w:r w:rsidRPr="00F9047E">
        <w:rPr>
          <w:rFonts w:hAnsi="Arial Unicode MS"/>
          <w:color w:val="auto"/>
          <w:sz w:val="20"/>
          <w:szCs w:val="20"/>
        </w:rPr>
        <w:t xml:space="preserve"> </w:t>
      </w:r>
      <w:r w:rsidR="000234B7" w:rsidRPr="00F9047E">
        <w:rPr>
          <w:rFonts w:ascii="Trebuchet MS"/>
          <w:color w:val="auto"/>
          <w:sz w:val="20"/>
          <w:szCs w:val="20"/>
        </w:rPr>
        <w:t xml:space="preserve">un </w:t>
      </w:r>
      <w:r w:rsidRPr="00F9047E">
        <w:rPr>
          <w:rFonts w:ascii="Trebuchet MS"/>
          <w:color w:val="auto"/>
          <w:sz w:val="20"/>
          <w:szCs w:val="20"/>
        </w:rPr>
        <w:t>op</w:t>
      </w:r>
      <w:r w:rsidRPr="00F9047E">
        <w:rPr>
          <w:rFonts w:hAnsi="Arial Unicode MS"/>
          <w:color w:val="auto"/>
          <w:sz w:val="20"/>
          <w:szCs w:val="20"/>
        </w:rPr>
        <w:t>é</w:t>
      </w:r>
      <w:r w:rsidRPr="00F9047E">
        <w:rPr>
          <w:rFonts w:ascii="Trebuchet MS"/>
          <w:color w:val="auto"/>
          <w:sz w:val="20"/>
          <w:szCs w:val="20"/>
        </w:rPr>
        <w:t xml:space="preserve">rateur </w:t>
      </w:r>
      <w:r w:rsidRPr="00F9047E">
        <w:rPr>
          <w:rFonts w:hAnsi="Arial Unicode MS"/>
          <w:color w:val="auto"/>
          <w:sz w:val="20"/>
          <w:szCs w:val="20"/>
        </w:rPr>
        <w:t>é</w:t>
      </w:r>
      <w:r w:rsidRPr="00F9047E">
        <w:rPr>
          <w:rFonts w:ascii="Trebuchet MS"/>
          <w:color w:val="auto"/>
          <w:sz w:val="20"/>
          <w:szCs w:val="20"/>
        </w:rPr>
        <w:t>con</w:t>
      </w:r>
      <w:r>
        <w:rPr>
          <w:rFonts w:ascii="Trebuchet MS"/>
          <w:sz w:val="20"/>
          <w:szCs w:val="20"/>
        </w:rPr>
        <w:t xml:space="preserve">omique </w:t>
      </w:r>
      <w:r w:rsidR="00C8288F">
        <w:rPr>
          <w:rFonts w:ascii="Trebuchet MS"/>
          <w:sz w:val="20"/>
          <w:szCs w:val="20"/>
        </w:rPr>
        <w:t>priv</w:t>
      </w:r>
      <w:r w:rsidR="00C8288F">
        <w:rPr>
          <w:rFonts w:ascii="Trebuchet MS"/>
          <w:sz w:val="20"/>
          <w:szCs w:val="20"/>
        </w:rPr>
        <w:t>é</w:t>
      </w:r>
      <w:r w:rsidR="00C8288F">
        <w:rPr>
          <w:rFonts w:ascii="Trebuchet MS"/>
          <w:sz w:val="20"/>
          <w:szCs w:val="20"/>
        </w:rPr>
        <w:t xml:space="preserve">, local, qui plus </w:t>
      </w:r>
      <w:r>
        <w:rPr>
          <w:rFonts w:ascii="Trebuchet MS"/>
          <w:sz w:val="20"/>
          <w:szCs w:val="20"/>
        </w:rPr>
        <w:t>est, ayant des int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r</w:t>
      </w:r>
      <w:r>
        <w:rPr>
          <w:rFonts w:hAnsi="Arial Unicode MS"/>
          <w:sz w:val="20"/>
          <w:szCs w:val="20"/>
        </w:rPr>
        <w:t>ê</w:t>
      </w:r>
      <w:r>
        <w:rPr>
          <w:rFonts w:ascii="Trebuchet MS"/>
          <w:sz w:val="20"/>
          <w:szCs w:val="20"/>
        </w:rPr>
        <w:t>ts directs dans l'import-export.</w:t>
      </w:r>
      <w:r w:rsidR="00C8288F">
        <w:rPr>
          <w:sz w:val="20"/>
          <w:szCs w:val="20"/>
        </w:rPr>
        <w:t xml:space="preserve"> </w:t>
      </w:r>
      <w:r w:rsidRPr="00C8288F">
        <w:rPr>
          <w:rFonts w:ascii="Trebuchet MS"/>
          <w:b/>
          <w:sz w:val="20"/>
          <w:szCs w:val="20"/>
        </w:rPr>
        <w:t>Et c'est l</w:t>
      </w:r>
      <w:r w:rsidRPr="00C8288F">
        <w:rPr>
          <w:rFonts w:hAnsi="Arial Unicode MS"/>
          <w:b/>
          <w:sz w:val="20"/>
          <w:szCs w:val="20"/>
        </w:rPr>
        <w:t>à</w:t>
      </w:r>
      <w:r w:rsidRPr="00C8288F">
        <w:rPr>
          <w:rFonts w:hAnsi="Arial Unicode MS"/>
          <w:b/>
          <w:sz w:val="20"/>
          <w:szCs w:val="20"/>
        </w:rPr>
        <w:t xml:space="preserve"> </w:t>
      </w:r>
      <w:r w:rsidRPr="00C8288F">
        <w:rPr>
          <w:rFonts w:ascii="Trebuchet MS"/>
          <w:b/>
          <w:sz w:val="20"/>
          <w:szCs w:val="20"/>
        </w:rPr>
        <w:t>le premier souci fondamental.</w:t>
      </w:r>
      <w:r>
        <w:rPr>
          <w:rFonts w:ascii="Trebuchet MS"/>
          <w:sz w:val="20"/>
          <w:szCs w:val="20"/>
        </w:rPr>
        <w:t xml:space="preserve"> </w:t>
      </w:r>
    </w:p>
    <w:p w:rsidR="00A9390D" w:rsidRDefault="00660248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>La r</w:t>
      </w:r>
      <w:r>
        <w:rPr>
          <w:rFonts w:hAnsi="Arial Unicode MS"/>
          <w:sz w:val="20"/>
          <w:szCs w:val="20"/>
        </w:rPr>
        <w:t>é</w:t>
      </w:r>
      <w:r w:rsidR="00B84BF1">
        <w:rPr>
          <w:rFonts w:ascii="Trebuchet MS"/>
          <w:sz w:val="20"/>
          <w:szCs w:val="20"/>
        </w:rPr>
        <w:t>forme des ports en M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tropole, a eu pour volont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de lib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raliser les places portuaires, de mieux </w:t>
      </w:r>
      <w:r w:rsidR="006C655A">
        <w:rPr>
          <w:rFonts w:ascii="Trebuchet MS"/>
          <w:sz w:val="20"/>
          <w:szCs w:val="20"/>
        </w:rPr>
        <w:t xml:space="preserve">y </w:t>
      </w:r>
      <w:r>
        <w:rPr>
          <w:rFonts w:ascii="Trebuchet MS"/>
          <w:sz w:val="20"/>
          <w:szCs w:val="20"/>
        </w:rPr>
        <w:t>int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grer le secteur priv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. </w:t>
      </w:r>
      <w:r w:rsidRPr="00F9047E">
        <w:rPr>
          <w:rFonts w:ascii="Trebuchet MS"/>
          <w:color w:val="auto"/>
          <w:sz w:val="20"/>
          <w:szCs w:val="20"/>
        </w:rPr>
        <w:t xml:space="preserve">De </w:t>
      </w:r>
      <w:r w:rsidR="006C655A" w:rsidRPr="00F9047E">
        <w:rPr>
          <w:rFonts w:ascii="Trebuchet MS"/>
          <w:color w:val="auto"/>
          <w:sz w:val="20"/>
          <w:szCs w:val="20"/>
        </w:rPr>
        <w:t>par</w:t>
      </w:r>
      <w:r w:rsidRPr="00F9047E">
        <w:rPr>
          <w:rFonts w:ascii="Trebuchet MS"/>
          <w:color w:val="auto"/>
          <w:sz w:val="20"/>
          <w:szCs w:val="20"/>
        </w:rPr>
        <w:t xml:space="preserve"> la sp</w:t>
      </w:r>
      <w:r w:rsidRPr="00F9047E">
        <w:rPr>
          <w:rFonts w:hAnsi="Arial Unicode MS"/>
          <w:color w:val="auto"/>
          <w:sz w:val="20"/>
          <w:szCs w:val="20"/>
        </w:rPr>
        <w:t>é</w:t>
      </w:r>
      <w:r w:rsidRPr="00F9047E">
        <w:rPr>
          <w:rFonts w:ascii="Trebuchet MS"/>
          <w:color w:val="auto"/>
          <w:sz w:val="20"/>
          <w:szCs w:val="20"/>
        </w:rPr>
        <w:t>cificit</w:t>
      </w:r>
      <w:r w:rsidRPr="00F9047E">
        <w:rPr>
          <w:rFonts w:hAnsi="Arial Unicode MS"/>
          <w:color w:val="auto"/>
          <w:sz w:val="20"/>
          <w:szCs w:val="20"/>
        </w:rPr>
        <w:t>é</w:t>
      </w:r>
      <w:r w:rsidRPr="00F9047E">
        <w:rPr>
          <w:rFonts w:hAnsi="Arial Unicode MS"/>
          <w:color w:val="auto"/>
          <w:sz w:val="20"/>
          <w:szCs w:val="20"/>
        </w:rPr>
        <w:t xml:space="preserve"> </w:t>
      </w:r>
      <w:r w:rsidR="005F0780" w:rsidRPr="00F9047E">
        <w:rPr>
          <w:rFonts w:ascii="Trebuchet MS"/>
          <w:color w:val="auto"/>
          <w:sz w:val="20"/>
          <w:szCs w:val="20"/>
        </w:rPr>
        <w:t>des O</w:t>
      </w:r>
      <w:r w:rsidRPr="00F9047E">
        <w:rPr>
          <w:rFonts w:ascii="Trebuchet MS"/>
          <w:color w:val="auto"/>
          <w:sz w:val="20"/>
          <w:szCs w:val="20"/>
        </w:rPr>
        <w:t>u</w:t>
      </w:r>
      <w:r w:rsidR="006C655A" w:rsidRPr="00F9047E">
        <w:rPr>
          <w:rFonts w:ascii="Trebuchet MS"/>
          <w:color w:val="auto"/>
          <w:sz w:val="20"/>
          <w:szCs w:val="20"/>
        </w:rPr>
        <w:t>tre-mer</w:t>
      </w:r>
      <w:r w:rsidR="00790BE2" w:rsidRPr="00F9047E">
        <w:rPr>
          <w:rFonts w:ascii="Trebuchet MS"/>
          <w:color w:val="auto"/>
          <w:sz w:val="20"/>
          <w:szCs w:val="20"/>
        </w:rPr>
        <w:t>, au regard de l</w:t>
      </w:r>
      <w:r w:rsidR="00790BE2" w:rsidRPr="00F9047E">
        <w:rPr>
          <w:rFonts w:ascii="Trebuchet MS"/>
          <w:color w:val="auto"/>
          <w:sz w:val="20"/>
          <w:szCs w:val="20"/>
        </w:rPr>
        <w:t>’é</w:t>
      </w:r>
      <w:r w:rsidR="00790BE2" w:rsidRPr="00F9047E">
        <w:rPr>
          <w:rFonts w:ascii="Trebuchet MS"/>
          <w:color w:val="auto"/>
          <w:sz w:val="20"/>
          <w:szCs w:val="20"/>
        </w:rPr>
        <w:t xml:space="preserve">troitesse du tissu </w:t>
      </w:r>
      <w:r w:rsidR="00790BE2" w:rsidRPr="00F9047E">
        <w:rPr>
          <w:rFonts w:ascii="Trebuchet MS"/>
          <w:color w:val="auto"/>
          <w:sz w:val="20"/>
          <w:szCs w:val="20"/>
        </w:rPr>
        <w:t>é</w:t>
      </w:r>
      <w:r w:rsidR="00790BE2" w:rsidRPr="00F9047E">
        <w:rPr>
          <w:rFonts w:ascii="Trebuchet MS"/>
          <w:color w:val="auto"/>
          <w:sz w:val="20"/>
          <w:szCs w:val="20"/>
        </w:rPr>
        <w:t>conomique local et du r</w:t>
      </w:r>
      <w:r w:rsidR="00790BE2" w:rsidRPr="00F9047E">
        <w:rPr>
          <w:rFonts w:ascii="Trebuchet MS"/>
          <w:color w:val="auto"/>
          <w:sz w:val="20"/>
          <w:szCs w:val="20"/>
        </w:rPr>
        <w:t>ô</w:t>
      </w:r>
      <w:r w:rsidR="00790BE2" w:rsidRPr="00F9047E">
        <w:rPr>
          <w:rFonts w:ascii="Trebuchet MS"/>
          <w:color w:val="auto"/>
          <w:sz w:val="20"/>
          <w:szCs w:val="20"/>
        </w:rPr>
        <w:t>le central qu</w:t>
      </w:r>
      <w:r w:rsidR="00790BE2" w:rsidRPr="00F9047E">
        <w:rPr>
          <w:rFonts w:ascii="Trebuchet MS"/>
          <w:color w:val="auto"/>
          <w:sz w:val="20"/>
          <w:szCs w:val="20"/>
        </w:rPr>
        <w:t>’</w:t>
      </w:r>
      <w:r w:rsidR="00790BE2" w:rsidRPr="00F9047E">
        <w:rPr>
          <w:rFonts w:ascii="Trebuchet MS"/>
          <w:color w:val="auto"/>
          <w:sz w:val="20"/>
          <w:szCs w:val="20"/>
        </w:rPr>
        <w:t>y joue l</w:t>
      </w:r>
      <w:r w:rsidR="00790BE2" w:rsidRPr="00F9047E">
        <w:rPr>
          <w:rFonts w:ascii="Trebuchet MS"/>
          <w:color w:val="auto"/>
          <w:sz w:val="20"/>
          <w:szCs w:val="20"/>
        </w:rPr>
        <w:t>’</w:t>
      </w:r>
      <w:r w:rsidR="00790BE2" w:rsidRPr="00F9047E">
        <w:rPr>
          <w:rFonts w:ascii="Trebuchet MS"/>
          <w:color w:val="auto"/>
          <w:sz w:val="20"/>
          <w:szCs w:val="20"/>
        </w:rPr>
        <w:t>outil portuaire</w:t>
      </w:r>
      <w:r w:rsidR="005F0780" w:rsidRPr="00F9047E">
        <w:rPr>
          <w:rFonts w:ascii="Trebuchet MS"/>
          <w:color w:val="auto"/>
          <w:sz w:val="20"/>
          <w:szCs w:val="20"/>
        </w:rPr>
        <w:t>, les Ports d'O</w:t>
      </w:r>
      <w:r w:rsidR="006C655A" w:rsidRPr="00F9047E">
        <w:rPr>
          <w:rFonts w:ascii="Trebuchet MS"/>
          <w:color w:val="auto"/>
          <w:sz w:val="20"/>
          <w:szCs w:val="20"/>
        </w:rPr>
        <w:t xml:space="preserve">utre-mer </w:t>
      </w:r>
      <w:r w:rsidRPr="00F9047E">
        <w:rPr>
          <w:rFonts w:ascii="Trebuchet MS"/>
          <w:color w:val="auto"/>
          <w:sz w:val="20"/>
          <w:szCs w:val="20"/>
        </w:rPr>
        <w:t xml:space="preserve">ont </w:t>
      </w:r>
      <w:r w:rsidR="006C655A" w:rsidRPr="00F9047E">
        <w:rPr>
          <w:rFonts w:ascii="Trebuchet MS"/>
          <w:color w:val="auto"/>
          <w:sz w:val="20"/>
          <w:szCs w:val="20"/>
        </w:rPr>
        <w:t>é</w:t>
      </w:r>
      <w:r w:rsidR="006C655A" w:rsidRPr="00F9047E">
        <w:rPr>
          <w:rFonts w:ascii="Trebuchet MS"/>
          <w:color w:val="auto"/>
          <w:sz w:val="20"/>
          <w:szCs w:val="20"/>
        </w:rPr>
        <w:t>t</w:t>
      </w:r>
      <w:r w:rsidR="006C655A" w:rsidRPr="00F9047E">
        <w:rPr>
          <w:rFonts w:ascii="Trebuchet MS"/>
          <w:color w:val="auto"/>
          <w:sz w:val="20"/>
          <w:szCs w:val="20"/>
        </w:rPr>
        <w:t>é</w:t>
      </w:r>
      <w:r w:rsidR="006C655A" w:rsidRPr="00F9047E">
        <w:rPr>
          <w:rFonts w:ascii="Trebuchet MS"/>
          <w:color w:val="auto"/>
          <w:sz w:val="20"/>
          <w:szCs w:val="20"/>
        </w:rPr>
        <w:t xml:space="preserve"> tenus </w:t>
      </w:r>
      <w:r w:rsidRPr="00F9047E">
        <w:rPr>
          <w:rFonts w:hAnsi="Arial Unicode MS"/>
          <w:color w:val="auto"/>
          <w:sz w:val="20"/>
          <w:szCs w:val="20"/>
        </w:rPr>
        <w:t>à</w:t>
      </w:r>
      <w:r w:rsidRPr="00F9047E">
        <w:rPr>
          <w:rFonts w:hAnsi="Arial Unicode MS"/>
          <w:color w:val="auto"/>
          <w:sz w:val="20"/>
          <w:szCs w:val="20"/>
        </w:rPr>
        <w:t xml:space="preserve"> </w:t>
      </w:r>
      <w:r w:rsidRPr="00F9047E">
        <w:rPr>
          <w:rFonts w:ascii="Trebuchet MS"/>
          <w:color w:val="auto"/>
          <w:sz w:val="20"/>
          <w:szCs w:val="20"/>
        </w:rPr>
        <w:t>l'</w:t>
      </w:r>
      <w:r w:rsidRPr="00F9047E">
        <w:rPr>
          <w:rFonts w:hAnsi="Arial Unicode MS"/>
          <w:color w:val="auto"/>
          <w:sz w:val="20"/>
          <w:szCs w:val="20"/>
        </w:rPr>
        <w:t>é</w:t>
      </w:r>
      <w:r w:rsidRPr="00F9047E">
        <w:rPr>
          <w:rFonts w:ascii="Trebuchet MS"/>
          <w:color w:val="auto"/>
          <w:sz w:val="20"/>
          <w:szCs w:val="20"/>
        </w:rPr>
        <w:t xml:space="preserve">cart de </w:t>
      </w:r>
      <w:r w:rsidR="006C655A" w:rsidRPr="00F9047E">
        <w:rPr>
          <w:rFonts w:ascii="Trebuchet MS"/>
          <w:color w:val="auto"/>
          <w:sz w:val="20"/>
          <w:szCs w:val="20"/>
        </w:rPr>
        <w:t xml:space="preserve">ce </w:t>
      </w:r>
      <w:r w:rsidRPr="00F9047E">
        <w:rPr>
          <w:rFonts w:ascii="Trebuchet MS"/>
          <w:color w:val="auto"/>
          <w:sz w:val="20"/>
          <w:szCs w:val="20"/>
        </w:rPr>
        <w:t>processus et se sont vu fixer un statut sp</w:t>
      </w:r>
      <w:r w:rsidRPr="00F9047E">
        <w:rPr>
          <w:rFonts w:hAnsi="Arial Unicode MS"/>
          <w:color w:val="auto"/>
          <w:sz w:val="20"/>
          <w:szCs w:val="20"/>
        </w:rPr>
        <w:t>é</w:t>
      </w:r>
      <w:r w:rsidRPr="00F9047E">
        <w:rPr>
          <w:rFonts w:ascii="Trebuchet MS"/>
          <w:color w:val="auto"/>
          <w:sz w:val="20"/>
          <w:szCs w:val="20"/>
        </w:rPr>
        <w:t>ci</w:t>
      </w:r>
      <w:r w:rsidR="006C655A" w:rsidRPr="00F9047E">
        <w:rPr>
          <w:rFonts w:ascii="Trebuchet MS"/>
          <w:color w:val="auto"/>
          <w:sz w:val="20"/>
          <w:szCs w:val="20"/>
        </w:rPr>
        <w:t>fique</w:t>
      </w:r>
      <w:r w:rsidR="005F0780" w:rsidRPr="00F9047E">
        <w:rPr>
          <w:rFonts w:ascii="Trebuchet MS"/>
          <w:color w:val="auto"/>
          <w:sz w:val="20"/>
          <w:szCs w:val="20"/>
        </w:rPr>
        <w:t xml:space="preserve"> et </w:t>
      </w:r>
      <w:r w:rsidR="00790C62" w:rsidRPr="00F9047E">
        <w:rPr>
          <w:rFonts w:ascii="Trebuchet MS"/>
          <w:color w:val="auto"/>
          <w:sz w:val="20"/>
          <w:szCs w:val="20"/>
        </w:rPr>
        <w:t>une gouvernance sp</w:t>
      </w:r>
      <w:r w:rsidR="00790C62" w:rsidRPr="00F9047E">
        <w:rPr>
          <w:rFonts w:ascii="Trebuchet MS"/>
          <w:color w:val="auto"/>
          <w:sz w:val="20"/>
          <w:szCs w:val="20"/>
        </w:rPr>
        <w:t>é</w:t>
      </w:r>
      <w:r w:rsidR="00790C62" w:rsidRPr="00F9047E">
        <w:rPr>
          <w:rFonts w:ascii="Trebuchet MS"/>
          <w:color w:val="auto"/>
          <w:sz w:val="20"/>
          <w:szCs w:val="20"/>
        </w:rPr>
        <w:t>cifique</w:t>
      </w:r>
      <w:r w:rsidR="006C655A" w:rsidRPr="00F9047E">
        <w:rPr>
          <w:rFonts w:ascii="Trebuchet MS"/>
          <w:color w:val="auto"/>
          <w:sz w:val="20"/>
          <w:szCs w:val="20"/>
        </w:rPr>
        <w:t xml:space="preserve"> en 2012. </w:t>
      </w:r>
      <w:r w:rsidR="00790BE2">
        <w:rPr>
          <w:rFonts w:ascii="Trebuchet MS"/>
          <w:sz w:val="20"/>
          <w:szCs w:val="20"/>
        </w:rPr>
        <w:t xml:space="preserve">Sur le fond, </w:t>
      </w:r>
      <w:r>
        <w:rPr>
          <w:rFonts w:ascii="Trebuchet MS"/>
          <w:sz w:val="20"/>
          <w:szCs w:val="20"/>
        </w:rPr>
        <w:t>ce sont les m</w:t>
      </w:r>
      <w:r>
        <w:rPr>
          <w:rFonts w:hAnsi="Arial Unicode MS"/>
          <w:sz w:val="20"/>
          <w:szCs w:val="20"/>
        </w:rPr>
        <w:t>ê</w:t>
      </w:r>
      <w:r w:rsidR="00B84BF1">
        <w:rPr>
          <w:rFonts w:ascii="Trebuchet MS"/>
          <w:sz w:val="20"/>
          <w:szCs w:val="20"/>
        </w:rPr>
        <w:t>mes raisons qui ont conduit</w:t>
      </w:r>
      <w:r>
        <w:rPr>
          <w:rFonts w:ascii="Trebuchet MS"/>
          <w:sz w:val="20"/>
          <w:szCs w:val="20"/>
        </w:rPr>
        <w:t xml:space="preserve">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 w:rsidR="00790C62">
        <w:rPr>
          <w:rFonts w:ascii="Trebuchet MS"/>
          <w:sz w:val="20"/>
          <w:szCs w:val="20"/>
        </w:rPr>
        <w:t>mettre les P</w:t>
      </w:r>
      <w:r>
        <w:rPr>
          <w:rFonts w:ascii="Trebuchet MS"/>
          <w:sz w:val="20"/>
          <w:szCs w:val="20"/>
        </w:rPr>
        <w:t>orts de</w:t>
      </w:r>
      <w:r w:rsidR="00790BE2">
        <w:rPr>
          <w:rFonts w:ascii="Trebuchet MS"/>
          <w:sz w:val="20"/>
          <w:szCs w:val="20"/>
        </w:rPr>
        <w:t>s</w:t>
      </w:r>
      <w:r>
        <w:rPr>
          <w:rFonts w:ascii="Trebuchet MS"/>
          <w:sz w:val="20"/>
          <w:szCs w:val="20"/>
        </w:rPr>
        <w:t xml:space="preserve"> DOM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l'abri en 2012 qui</w:t>
      </w:r>
      <w:r w:rsidR="00790C62">
        <w:rPr>
          <w:rFonts w:ascii="Trebuchet MS"/>
          <w:sz w:val="20"/>
          <w:szCs w:val="20"/>
        </w:rPr>
        <w:t>,</w:t>
      </w:r>
      <w:r>
        <w:rPr>
          <w:rFonts w:ascii="Trebuchet MS"/>
          <w:sz w:val="20"/>
          <w:szCs w:val="20"/>
        </w:rPr>
        <w:t xml:space="preserve"> aujourd'hui</w:t>
      </w:r>
      <w:r w:rsidR="00790C62">
        <w:rPr>
          <w:rFonts w:ascii="Trebuchet MS"/>
          <w:sz w:val="20"/>
          <w:szCs w:val="20"/>
        </w:rPr>
        <w:t>,</w:t>
      </w:r>
      <w:r>
        <w:rPr>
          <w:rFonts w:ascii="Trebuchet MS"/>
          <w:sz w:val="20"/>
          <w:szCs w:val="20"/>
        </w:rPr>
        <w:t xml:space="preserve"> sont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 xml:space="preserve">l'origine de la tourmente de la place portuaire de </w:t>
      </w:r>
      <w:r w:rsidR="006C655A">
        <w:rPr>
          <w:rFonts w:ascii="Trebuchet MS"/>
          <w:sz w:val="20"/>
          <w:szCs w:val="20"/>
        </w:rPr>
        <w:t>Mayotte</w:t>
      </w:r>
      <w:r>
        <w:rPr>
          <w:rFonts w:ascii="Trebuchet MS"/>
          <w:sz w:val="20"/>
          <w:szCs w:val="20"/>
        </w:rPr>
        <w:t xml:space="preserve">: </w:t>
      </w:r>
      <w:r w:rsidR="008A4566" w:rsidRPr="00AA4A37">
        <w:rPr>
          <w:rFonts w:ascii="Trebuchet MS"/>
          <w:color w:val="auto"/>
          <w:sz w:val="20"/>
          <w:szCs w:val="20"/>
        </w:rPr>
        <w:t xml:space="preserve">risque </w:t>
      </w:r>
      <w:r w:rsidR="00790C62" w:rsidRPr="00AA4A37">
        <w:rPr>
          <w:rFonts w:ascii="Trebuchet MS"/>
          <w:color w:val="auto"/>
          <w:sz w:val="20"/>
          <w:szCs w:val="20"/>
        </w:rPr>
        <w:t xml:space="preserve">de </w:t>
      </w:r>
      <w:r w:rsidR="00790BE2" w:rsidRPr="00AA4A37">
        <w:rPr>
          <w:rFonts w:ascii="Trebuchet MS"/>
          <w:color w:val="auto"/>
          <w:sz w:val="20"/>
          <w:szCs w:val="20"/>
        </w:rPr>
        <w:t>trafic</w:t>
      </w:r>
      <w:r w:rsidR="00790C62" w:rsidRPr="00AA4A37">
        <w:rPr>
          <w:rFonts w:ascii="Trebuchet MS"/>
          <w:color w:val="auto"/>
          <w:sz w:val="20"/>
          <w:szCs w:val="20"/>
        </w:rPr>
        <w:t xml:space="preserve"> d</w:t>
      </w:r>
      <w:r w:rsidR="00790C62" w:rsidRPr="00AA4A37">
        <w:rPr>
          <w:rFonts w:ascii="Trebuchet MS"/>
          <w:color w:val="auto"/>
          <w:sz w:val="20"/>
          <w:szCs w:val="20"/>
        </w:rPr>
        <w:t>’</w:t>
      </w:r>
      <w:r w:rsidR="00790C62" w:rsidRPr="00AA4A37">
        <w:rPr>
          <w:rFonts w:ascii="Trebuchet MS"/>
          <w:color w:val="auto"/>
          <w:sz w:val="20"/>
          <w:szCs w:val="20"/>
        </w:rPr>
        <w:t>influence,</w:t>
      </w:r>
      <w:r w:rsidRPr="00AA4A37">
        <w:rPr>
          <w:rFonts w:ascii="Trebuchet MS"/>
          <w:color w:val="auto"/>
          <w:sz w:val="20"/>
          <w:szCs w:val="20"/>
        </w:rPr>
        <w:t xml:space="preserve"> </w:t>
      </w:r>
      <w:r w:rsidR="00CF4FB9" w:rsidRPr="00AA4A37">
        <w:rPr>
          <w:rFonts w:ascii="Trebuchet MS"/>
          <w:color w:val="auto"/>
          <w:sz w:val="20"/>
          <w:szCs w:val="20"/>
        </w:rPr>
        <w:t>d</w:t>
      </w:r>
      <w:r w:rsidR="00CF4FB9" w:rsidRPr="00AA4A37">
        <w:rPr>
          <w:rFonts w:ascii="Trebuchet MS"/>
          <w:color w:val="auto"/>
          <w:sz w:val="20"/>
          <w:szCs w:val="20"/>
        </w:rPr>
        <w:t>’</w:t>
      </w:r>
      <w:r w:rsidR="00CF4FB9" w:rsidRPr="00AA4A37">
        <w:rPr>
          <w:rFonts w:ascii="Trebuchet MS"/>
          <w:color w:val="auto"/>
          <w:sz w:val="20"/>
          <w:szCs w:val="20"/>
        </w:rPr>
        <w:t xml:space="preserve">abus de position dominante, </w:t>
      </w:r>
      <w:r w:rsidR="0059131F" w:rsidRPr="00AA4A37">
        <w:rPr>
          <w:rFonts w:ascii="Trebuchet MS"/>
          <w:color w:val="auto"/>
          <w:sz w:val="20"/>
          <w:szCs w:val="20"/>
        </w:rPr>
        <w:t>d</w:t>
      </w:r>
      <w:r w:rsidR="0059131F" w:rsidRPr="00AA4A37">
        <w:rPr>
          <w:rFonts w:ascii="Trebuchet MS"/>
          <w:color w:val="auto"/>
          <w:sz w:val="20"/>
          <w:szCs w:val="20"/>
        </w:rPr>
        <w:t>’</w:t>
      </w:r>
      <w:r w:rsidRPr="00AA4A37">
        <w:rPr>
          <w:rFonts w:ascii="Trebuchet MS"/>
          <w:color w:val="auto"/>
          <w:sz w:val="20"/>
          <w:szCs w:val="20"/>
        </w:rPr>
        <w:t xml:space="preserve">exposition au </w:t>
      </w:r>
      <w:r w:rsidR="00790C62" w:rsidRPr="00AA4A37">
        <w:rPr>
          <w:rFonts w:ascii="Trebuchet MS"/>
          <w:color w:val="auto"/>
          <w:sz w:val="20"/>
          <w:szCs w:val="20"/>
        </w:rPr>
        <w:t>favoritisme</w:t>
      </w:r>
      <w:r w:rsidR="0059131F" w:rsidRPr="00AA4A37">
        <w:rPr>
          <w:rFonts w:ascii="Trebuchet MS"/>
          <w:color w:val="auto"/>
          <w:sz w:val="20"/>
          <w:szCs w:val="20"/>
        </w:rPr>
        <w:t xml:space="preserve"> et </w:t>
      </w:r>
      <w:r w:rsidR="00790BE2" w:rsidRPr="00AA4A37">
        <w:rPr>
          <w:rFonts w:ascii="Trebuchet MS"/>
          <w:color w:val="auto"/>
          <w:sz w:val="20"/>
          <w:szCs w:val="20"/>
        </w:rPr>
        <w:t>aux prises ill</w:t>
      </w:r>
      <w:r w:rsidR="00790BE2" w:rsidRPr="00AA4A37">
        <w:rPr>
          <w:rFonts w:hAnsi="Arial Unicode MS"/>
          <w:color w:val="auto"/>
          <w:sz w:val="20"/>
          <w:szCs w:val="20"/>
        </w:rPr>
        <w:t>é</w:t>
      </w:r>
      <w:r w:rsidR="00790BE2" w:rsidRPr="00AA4A37">
        <w:rPr>
          <w:rFonts w:ascii="Trebuchet MS"/>
          <w:color w:val="auto"/>
          <w:sz w:val="20"/>
          <w:szCs w:val="20"/>
        </w:rPr>
        <w:t>gales d'int</w:t>
      </w:r>
      <w:r w:rsidR="00790BE2" w:rsidRPr="00AA4A37">
        <w:rPr>
          <w:rFonts w:hAnsi="Arial Unicode MS"/>
          <w:color w:val="auto"/>
          <w:sz w:val="20"/>
          <w:szCs w:val="20"/>
        </w:rPr>
        <w:t>é</w:t>
      </w:r>
      <w:r w:rsidR="00790BE2" w:rsidRPr="00AA4A37">
        <w:rPr>
          <w:rFonts w:ascii="Trebuchet MS"/>
          <w:color w:val="auto"/>
          <w:sz w:val="20"/>
          <w:szCs w:val="20"/>
        </w:rPr>
        <w:t>r</w:t>
      </w:r>
      <w:r w:rsidR="00790BE2" w:rsidRPr="00AA4A37">
        <w:rPr>
          <w:rFonts w:hAnsi="Arial Unicode MS"/>
          <w:color w:val="auto"/>
          <w:sz w:val="20"/>
          <w:szCs w:val="20"/>
        </w:rPr>
        <w:t>ê</w:t>
      </w:r>
      <w:r w:rsidR="00790BE2" w:rsidRPr="00AA4A37">
        <w:rPr>
          <w:rFonts w:ascii="Trebuchet MS"/>
          <w:color w:val="auto"/>
          <w:sz w:val="20"/>
          <w:szCs w:val="20"/>
        </w:rPr>
        <w:t>t</w:t>
      </w:r>
      <w:r w:rsidR="00790C62" w:rsidRPr="00AA4A37">
        <w:rPr>
          <w:rFonts w:ascii="Trebuchet MS"/>
          <w:color w:val="auto"/>
          <w:sz w:val="20"/>
          <w:szCs w:val="20"/>
        </w:rPr>
        <w:t>.</w:t>
      </w:r>
      <w:r w:rsidRPr="00AA4A37">
        <w:rPr>
          <w:rFonts w:ascii="Trebuchet MS"/>
          <w:color w:val="auto"/>
          <w:sz w:val="20"/>
          <w:szCs w:val="20"/>
        </w:rPr>
        <w:t xml:space="preserve"> </w:t>
      </w:r>
    </w:p>
    <w:p w:rsidR="00A9390D" w:rsidRPr="00790C62" w:rsidRDefault="00660248">
      <w:pPr>
        <w:jc w:val="both"/>
        <w:rPr>
          <w:b/>
          <w:sz w:val="20"/>
          <w:szCs w:val="20"/>
        </w:rPr>
      </w:pPr>
      <w:r w:rsidRPr="00790C62">
        <w:rPr>
          <w:rFonts w:ascii="Trebuchet MS"/>
          <w:b/>
          <w:sz w:val="20"/>
          <w:szCs w:val="20"/>
        </w:rPr>
        <w:t>Il aurait sans doute fallu do</w:t>
      </w:r>
      <w:r w:rsidR="00790C62">
        <w:rPr>
          <w:rFonts w:ascii="Trebuchet MS"/>
          <w:b/>
          <w:sz w:val="20"/>
          <w:szCs w:val="20"/>
        </w:rPr>
        <w:t>ter le P</w:t>
      </w:r>
      <w:r w:rsidRPr="00790C62">
        <w:rPr>
          <w:rFonts w:ascii="Trebuchet MS"/>
          <w:b/>
          <w:sz w:val="20"/>
          <w:szCs w:val="20"/>
        </w:rPr>
        <w:t>ort de Mayotte de la m</w:t>
      </w:r>
      <w:r w:rsidRPr="00790C62">
        <w:rPr>
          <w:rFonts w:hAnsi="Arial Unicode MS"/>
          <w:b/>
          <w:sz w:val="20"/>
          <w:szCs w:val="20"/>
        </w:rPr>
        <w:t>ê</w:t>
      </w:r>
      <w:r w:rsidRPr="00790C62">
        <w:rPr>
          <w:rFonts w:ascii="Trebuchet MS"/>
          <w:b/>
          <w:sz w:val="20"/>
          <w:szCs w:val="20"/>
        </w:rPr>
        <w:t xml:space="preserve">me gouvernance que celui des autres DOM. Mais </w:t>
      </w:r>
      <w:r w:rsidR="00790C62" w:rsidRPr="00790C62">
        <w:rPr>
          <w:rFonts w:ascii="Trebuchet MS"/>
          <w:b/>
          <w:sz w:val="20"/>
          <w:szCs w:val="20"/>
        </w:rPr>
        <w:t>on n</w:t>
      </w:r>
      <w:r w:rsidR="00790C62" w:rsidRPr="00790C62">
        <w:rPr>
          <w:rFonts w:ascii="Trebuchet MS"/>
          <w:b/>
          <w:sz w:val="20"/>
          <w:szCs w:val="20"/>
        </w:rPr>
        <w:t>’</w:t>
      </w:r>
      <w:r w:rsidR="00790C62" w:rsidRPr="00790C62">
        <w:rPr>
          <w:rFonts w:ascii="Trebuchet MS"/>
          <w:b/>
          <w:sz w:val="20"/>
          <w:szCs w:val="20"/>
        </w:rPr>
        <w:t>en</w:t>
      </w:r>
      <w:r w:rsidRPr="00790C62">
        <w:rPr>
          <w:rFonts w:ascii="Trebuchet MS"/>
          <w:b/>
          <w:sz w:val="20"/>
          <w:szCs w:val="20"/>
        </w:rPr>
        <w:t xml:space="preserve"> est pas l</w:t>
      </w:r>
      <w:r w:rsidRPr="00790C62">
        <w:rPr>
          <w:rFonts w:hAnsi="Arial Unicode MS"/>
          <w:b/>
          <w:sz w:val="20"/>
          <w:szCs w:val="20"/>
        </w:rPr>
        <w:t>à</w:t>
      </w:r>
      <w:r w:rsidRPr="00790C62">
        <w:rPr>
          <w:rFonts w:ascii="Trebuchet MS"/>
          <w:b/>
          <w:sz w:val="20"/>
          <w:szCs w:val="20"/>
        </w:rPr>
        <w:t xml:space="preserve">. Et </w:t>
      </w:r>
      <w:r w:rsidR="00790BE2">
        <w:rPr>
          <w:rFonts w:ascii="Trebuchet MS"/>
          <w:b/>
          <w:sz w:val="20"/>
          <w:szCs w:val="20"/>
        </w:rPr>
        <w:t>la priorit</w:t>
      </w:r>
      <w:r w:rsidR="00790BE2">
        <w:rPr>
          <w:rFonts w:ascii="Trebuchet MS"/>
          <w:b/>
          <w:sz w:val="20"/>
          <w:szCs w:val="20"/>
        </w:rPr>
        <w:t>é</w:t>
      </w:r>
      <w:r w:rsidR="00790BE2">
        <w:rPr>
          <w:rFonts w:ascii="Trebuchet MS"/>
          <w:b/>
          <w:sz w:val="20"/>
          <w:szCs w:val="20"/>
        </w:rPr>
        <w:t xml:space="preserve"> est de faire</w:t>
      </w:r>
      <w:r w:rsidRPr="00790C62">
        <w:rPr>
          <w:rFonts w:ascii="Trebuchet MS"/>
          <w:b/>
          <w:sz w:val="20"/>
          <w:szCs w:val="20"/>
        </w:rPr>
        <w:t xml:space="preserve"> face </w:t>
      </w:r>
      <w:r w:rsidRPr="00790C62">
        <w:rPr>
          <w:rFonts w:hAnsi="Arial Unicode MS"/>
          <w:b/>
          <w:sz w:val="20"/>
          <w:szCs w:val="20"/>
        </w:rPr>
        <w:t>à</w:t>
      </w:r>
      <w:r w:rsidRPr="00790C62">
        <w:rPr>
          <w:rFonts w:hAnsi="Arial Unicode MS"/>
          <w:b/>
          <w:sz w:val="20"/>
          <w:szCs w:val="20"/>
        </w:rPr>
        <w:t xml:space="preserve"> </w:t>
      </w:r>
      <w:r w:rsidRPr="00790C62">
        <w:rPr>
          <w:rFonts w:ascii="Trebuchet MS"/>
          <w:b/>
          <w:sz w:val="20"/>
          <w:szCs w:val="20"/>
        </w:rPr>
        <w:t>la situation ainsi cr</w:t>
      </w:r>
      <w:r w:rsidRPr="00790C62">
        <w:rPr>
          <w:rFonts w:hAnsi="Arial Unicode MS"/>
          <w:b/>
          <w:sz w:val="20"/>
          <w:szCs w:val="20"/>
        </w:rPr>
        <w:t>éé</w:t>
      </w:r>
      <w:r w:rsidRPr="00790C62">
        <w:rPr>
          <w:rFonts w:ascii="Trebuchet MS"/>
          <w:b/>
          <w:sz w:val="20"/>
          <w:szCs w:val="20"/>
        </w:rPr>
        <w:t>e.</w:t>
      </w:r>
    </w:p>
    <w:p w:rsidR="00A9390D" w:rsidRDefault="00660248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lastRenderedPageBreak/>
        <w:t>Ne connaissant pas</w:t>
      </w:r>
      <w:r w:rsidR="00790C62">
        <w:rPr>
          <w:rFonts w:ascii="Trebuchet MS"/>
          <w:sz w:val="20"/>
          <w:szCs w:val="20"/>
        </w:rPr>
        <w:t>,</w:t>
      </w:r>
      <w:r>
        <w:rPr>
          <w:rFonts w:ascii="Trebuchet MS"/>
          <w:sz w:val="20"/>
          <w:szCs w:val="20"/>
        </w:rPr>
        <w:t xml:space="preserve"> et c'est normal, l'ensemble des pi</w:t>
      </w:r>
      <w:r>
        <w:rPr>
          <w:rFonts w:hAnsi="Arial Unicode MS"/>
          <w:sz w:val="20"/>
          <w:szCs w:val="20"/>
        </w:rPr>
        <w:t>è</w:t>
      </w:r>
      <w:r>
        <w:rPr>
          <w:rFonts w:ascii="Trebuchet MS"/>
          <w:sz w:val="20"/>
          <w:szCs w:val="20"/>
        </w:rPr>
        <w:t>ces du dossier, ma r</w:t>
      </w:r>
      <w:r>
        <w:rPr>
          <w:rFonts w:hAnsi="Arial Unicode MS"/>
          <w:sz w:val="20"/>
          <w:szCs w:val="20"/>
        </w:rPr>
        <w:t>é</w:t>
      </w:r>
      <w:r w:rsidR="000715E8">
        <w:rPr>
          <w:rFonts w:ascii="Trebuchet MS"/>
          <w:sz w:val="20"/>
          <w:szCs w:val="20"/>
        </w:rPr>
        <w:t>action se nourrit de l'A</w:t>
      </w:r>
      <w:r>
        <w:rPr>
          <w:rFonts w:ascii="Trebuchet MS"/>
          <w:sz w:val="20"/>
          <w:szCs w:val="20"/>
        </w:rPr>
        <w:t>vis rendu le 31 octobre 2013 par la C</w:t>
      </w:r>
      <w:r w:rsidR="00790C62">
        <w:rPr>
          <w:rFonts w:ascii="Trebuchet MS"/>
          <w:sz w:val="20"/>
          <w:szCs w:val="20"/>
        </w:rPr>
        <w:t xml:space="preserve">hambre </w:t>
      </w:r>
      <w:r>
        <w:rPr>
          <w:rFonts w:ascii="Trebuchet MS"/>
          <w:sz w:val="20"/>
          <w:szCs w:val="20"/>
        </w:rPr>
        <w:t>R</w:t>
      </w:r>
      <w:r w:rsidR="00790C62">
        <w:rPr>
          <w:rFonts w:ascii="Trebuchet MS"/>
          <w:sz w:val="20"/>
          <w:szCs w:val="20"/>
        </w:rPr>
        <w:t>é</w:t>
      </w:r>
      <w:r w:rsidR="00790C62">
        <w:rPr>
          <w:rFonts w:ascii="Trebuchet MS"/>
          <w:sz w:val="20"/>
          <w:szCs w:val="20"/>
        </w:rPr>
        <w:t xml:space="preserve">gionale des </w:t>
      </w:r>
      <w:r>
        <w:rPr>
          <w:rFonts w:ascii="Trebuchet MS"/>
          <w:sz w:val="20"/>
          <w:szCs w:val="20"/>
        </w:rPr>
        <w:t>C</w:t>
      </w:r>
      <w:r w:rsidR="00790C62">
        <w:rPr>
          <w:rFonts w:ascii="Trebuchet MS"/>
          <w:sz w:val="20"/>
          <w:szCs w:val="20"/>
        </w:rPr>
        <w:t>omptes</w:t>
      </w:r>
      <w:r w:rsidR="000715E8">
        <w:rPr>
          <w:rFonts w:ascii="Trebuchet MS"/>
          <w:sz w:val="20"/>
          <w:szCs w:val="20"/>
        </w:rPr>
        <w:t>, du R</w:t>
      </w:r>
      <w:r>
        <w:rPr>
          <w:rFonts w:ascii="Trebuchet MS"/>
          <w:sz w:val="20"/>
          <w:szCs w:val="20"/>
        </w:rPr>
        <w:t>apport de la Cour des Comptes de janvier dernier, et des nombreuses informations rendues publiques par les articles de presse qui couvrent ce feuilleton naus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abond depuis </w:t>
      </w:r>
      <w:r w:rsidR="000715E8">
        <w:rPr>
          <w:rFonts w:ascii="Trebuchet MS"/>
          <w:sz w:val="20"/>
          <w:szCs w:val="20"/>
        </w:rPr>
        <w:t>plus d</w:t>
      </w:r>
      <w:r w:rsidR="000715E8">
        <w:rPr>
          <w:rFonts w:ascii="Trebuchet MS"/>
          <w:sz w:val="20"/>
          <w:szCs w:val="20"/>
        </w:rPr>
        <w:t>’</w:t>
      </w:r>
      <w:r w:rsidR="000715E8">
        <w:rPr>
          <w:rFonts w:ascii="Trebuchet MS"/>
          <w:sz w:val="20"/>
          <w:szCs w:val="20"/>
        </w:rPr>
        <w:t>un an</w:t>
      </w:r>
      <w:r>
        <w:rPr>
          <w:rFonts w:ascii="Trebuchet MS"/>
          <w:sz w:val="20"/>
          <w:szCs w:val="20"/>
        </w:rPr>
        <w:t xml:space="preserve"> maintenant.</w:t>
      </w:r>
    </w:p>
    <w:p w:rsidR="00A9390D" w:rsidRDefault="00660248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 xml:space="preserve">Les objectifs </w:t>
      </w:r>
      <w:r w:rsidR="00790C62">
        <w:rPr>
          <w:rFonts w:ascii="Trebuchet MS"/>
          <w:sz w:val="20"/>
          <w:szCs w:val="20"/>
        </w:rPr>
        <w:t>louables</w:t>
      </w:r>
      <w:r w:rsidR="00711796">
        <w:rPr>
          <w:rFonts w:ascii="Trebuchet MS"/>
          <w:sz w:val="20"/>
          <w:szCs w:val="20"/>
        </w:rPr>
        <w:t>,</w:t>
      </w:r>
      <w:r w:rsidR="00790C62">
        <w:rPr>
          <w:rFonts w:ascii="Trebuchet MS"/>
          <w:sz w:val="20"/>
          <w:szCs w:val="20"/>
        </w:rPr>
        <w:t xml:space="preserve"> initialement </w:t>
      </w:r>
      <w:r>
        <w:rPr>
          <w:rFonts w:ascii="Trebuchet MS"/>
          <w:sz w:val="20"/>
          <w:szCs w:val="20"/>
        </w:rPr>
        <w:t>poursuivis</w:t>
      </w:r>
      <w:r w:rsidR="00711796">
        <w:rPr>
          <w:rFonts w:ascii="Trebuchet MS"/>
          <w:sz w:val="20"/>
          <w:szCs w:val="20"/>
        </w:rPr>
        <w:t>,</w:t>
      </w:r>
      <w:r>
        <w:rPr>
          <w:rFonts w:ascii="Trebuchet MS"/>
          <w:sz w:val="20"/>
          <w:szCs w:val="20"/>
        </w:rPr>
        <w:t xml:space="preserve"> 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taient</w:t>
      </w:r>
      <w:r w:rsidR="00790C62">
        <w:rPr>
          <w:rFonts w:ascii="Trebuchet MS"/>
          <w:sz w:val="20"/>
          <w:szCs w:val="20"/>
        </w:rPr>
        <w:t xml:space="preserve"> sans doute</w:t>
      </w:r>
      <w:r>
        <w:rPr>
          <w:rFonts w:ascii="Trebuchet MS"/>
          <w:sz w:val="20"/>
          <w:szCs w:val="20"/>
        </w:rPr>
        <w:t xml:space="preserve"> l</w:t>
      </w:r>
      <w:r w:rsidR="00790C62">
        <w:rPr>
          <w:rFonts w:hAnsi="Arial Unicode MS"/>
          <w:sz w:val="20"/>
          <w:szCs w:val="20"/>
        </w:rPr>
        <w:t>a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modernisation du port, l'am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lioration de ses performances, la cr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ation d'activit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s suppl</w:t>
      </w:r>
      <w:r>
        <w:rPr>
          <w:rFonts w:hAnsi="Arial Unicode MS"/>
          <w:sz w:val="20"/>
          <w:szCs w:val="20"/>
        </w:rPr>
        <w:t>é</w:t>
      </w:r>
      <w:r w:rsidR="00790C62">
        <w:rPr>
          <w:rFonts w:ascii="Trebuchet MS"/>
          <w:sz w:val="20"/>
          <w:szCs w:val="20"/>
        </w:rPr>
        <w:t>mentaires, l</w:t>
      </w:r>
      <w:r w:rsidR="00790C62">
        <w:rPr>
          <w:rFonts w:ascii="Trebuchet MS"/>
          <w:sz w:val="20"/>
          <w:szCs w:val="20"/>
        </w:rPr>
        <w:t>’</w:t>
      </w:r>
      <w:r w:rsidR="00790C62">
        <w:rPr>
          <w:rFonts w:ascii="Trebuchet MS"/>
          <w:sz w:val="20"/>
          <w:szCs w:val="20"/>
        </w:rPr>
        <w:t xml:space="preserve">accroissement de son </w:t>
      </w:r>
      <w:r>
        <w:rPr>
          <w:rFonts w:ascii="Trebuchet MS"/>
          <w:sz w:val="20"/>
          <w:szCs w:val="20"/>
        </w:rPr>
        <w:t xml:space="preserve"> r</w:t>
      </w:r>
      <w:r>
        <w:rPr>
          <w:rFonts w:hAnsi="Arial Unicode MS"/>
          <w:sz w:val="20"/>
          <w:szCs w:val="20"/>
        </w:rPr>
        <w:t>ô</w:t>
      </w:r>
      <w:r>
        <w:rPr>
          <w:rFonts w:ascii="Trebuchet MS"/>
          <w:sz w:val="20"/>
          <w:szCs w:val="20"/>
        </w:rPr>
        <w:t>le r</w:t>
      </w:r>
      <w:r>
        <w:rPr>
          <w:rFonts w:hAnsi="Arial Unicode MS"/>
          <w:sz w:val="20"/>
          <w:szCs w:val="20"/>
        </w:rPr>
        <w:t>é</w:t>
      </w:r>
      <w:r w:rsidR="00790C62">
        <w:rPr>
          <w:rFonts w:ascii="Trebuchet MS"/>
          <w:sz w:val="20"/>
          <w:szCs w:val="20"/>
        </w:rPr>
        <w:t>gional</w:t>
      </w:r>
      <w:r>
        <w:rPr>
          <w:rFonts w:ascii="Trebuchet MS"/>
          <w:sz w:val="20"/>
          <w:szCs w:val="20"/>
        </w:rPr>
        <w:t>.</w:t>
      </w:r>
    </w:p>
    <w:p w:rsidR="006E7A18" w:rsidRDefault="00660248">
      <w:pPr>
        <w:jc w:val="both"/>
        <w:rPr>
          <w:rFonts w:ascii="Trebuchet MS"/>
          <w:sz w:val="20"/>
          <w:szCs w:val="20"/>
        </w:rPr>
      </w:pPr>
      <w:r>
        <w:rPr>
          <w:rFonts w:ascii="Trebuchet MS"/>
          <w:sz w:val="20"/>
          <w:szCs w:val="20"/>
        </w:rPr>
        <w:t xml:space="preserve">Cela a conduit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choisir un 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l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gataire sur la base d'un projet dont la pertinence 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conomique est </w:t>
      </w:r>
      <w:r w:rsidR="00790C62">
        <w:rPr>
          <w:rFonts w:ascii="Trebuchet MS"/>
          <w:sz w:val="20"/>
          <w:szCs w:val="20"/>
        </w:rPr>
        <w:t xml:space="preserve">sujette </w:t>
      </w:r>
      <w:r w:rsidR="00790C62">
        <w:rPr>
          <w:rFonts w:ascii="Trebuchet MS"/>
          <w:sz w:val="20"/>
          <w:szCs w:val="20"/>
        </w:rPr>
        <w:t>à</w:t>
      </w:r>
      <w:r w:rsidR="00790C62">
        <w:rPr>
          <w:rFonts w:ascii="Trebuchet MS"/>
          <w:sz w:val="20"/>
          <w:szCs w:val="20"/>
        </w:rPr>
        <w:t xml:space="preserve"> caution (rapport Cour des comptes</w:t>
      </w:r>
      <w:r w:rsidR="006E7A18">
        <w:rPr>
          <w:rFonts w:ascii="Trebuchet MS"/>
          <w:sz w:val="20"/>
          <w:szCs w:val="20"/>
        </w:rPr>
        <w:t>,</w:t>
      </w:r>
      <w:r w:rsidR="00790C62">
        <w:rPr>
          <w:rFonts w:ascii="Trebuchet MS"/>
          <w:sz w:val="20"/>
          <w:szCs w:val="20"/>
        </w:rPr>
        <w:t xml:space="preserve"> page 35</w:t>
      </w:r>
      <w:r>
        <w:rPr>
          <w:rFonts w:ascii="Trebuchet MS"/>
          <w:sz w:val="20"/>
          <w:szCs w:val="20"/>
        </w:rPr>
        <w:t>) , sur la base d'une proc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dure entach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e de nombreuses irr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gularit</w:t>
      </w:r>
      <w:r>
        <w:rPr>
          <w:rFonts w:hAnsi="Arial Unicode MS"/>
          <w:sz w:val="20"/>
          <w:szCs w:val="20"/>
        </w:rPr>
        <w:t>é</w:t>
      </w:r>
      <w:r w:rsidR="006E7A18">
        <w:rPr>
          <w:rFonts w:ascii="Trebuchet MS"/>
          <w:sz w:val="20"/>
          <w:szCs w:val="20"/>
        </w:rPr>
        <w:t>s (avis de la CRC du 31 octobre 2013 pages 12, 13, 22, etc</w:t>
      </w:r>
      <w:r w:rsidR="006E7A18">
        <w:rPr>
          <w:rFonts w:ascii="Trebuchet MS"/>
          <w:sz w:val="20"/>
          <w:szCs w:val="20"/>
        </w:rPr>
        <w:t>…</w:t>
      </w:r>
      <w:r>
        <w:rPr>
          <w:rFonts w:ascii="Trebuchet MS"/>
          <w:sz w:val="20"/>
          <w:szCs w:val="20"/>
        </w:rPr>
        <w:t>), avec des risques financiers totalement port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s par le D</w:t>
      </w:r>
      <w:r>
        <w:rPr>
          <w:rFonts w:hAnsi="Arial Unicode MS"/>
          <w:sz w:val="20"/>
          <w:szCs w:val="20"/>
        </w:rPr>
        <w:t>é</w:t>
      </w:r>
      <w:r w:rsidR="006E7A18">
        <w:rPr>
          <w:rFonts w:ascii="Trebuchet MS"/>
          <w:sz w:val="20"/>
          <w:szCs w:val="20"/>
        </w:rPr>
        <w:t>partement (avis de la CRC du octobre 2013, page 21</w:t>
      </w:r>
      <w:r w:rsidR="006E7A18">
        <w:rPr>
          <w:rFonts w:ascii="Trebuchet MS"/>
          <w:sz w:val="20"/>
          <w:szCs w:val="20"/>
        </w:rPr>
        <w:t> </w:t>
      </w:r>
      <w:r w:rsidR="006E7A18">
        <w:rPr>
          <w:rFonts w:ascii="Trebuchet MS"/>
          <w:sz w:val="20"/>
          <w:szCs w:val="20"/>
        </w:rPr>
        <w:t>; rapport Cour de Comptes, page 36</w:t>
      </w:r>
      <w:r>
        <w:rPr>
          <w:rFonts w:ascii="Trebuchet MS"/>
          <w:sz w:val="20"/>
          <w:szCs w:val="20"/>
        </w:rPr>
        <w:t xml:space="preserve">) et ce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 xml:space="preserve">l'insu des 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lus du 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partement,</w:t>
      </w:r>
      <w:r w:rsidR="006E7A18">
        <w:rPr>
          <w:rFonts w:ascii="Trebuchet MS"/>
          <w:sz w:val="20"/>
          <w:szCs w:val="20"/>
        </w:rPr>
        <w:t xml:space="preserve"> puisque la CRC estime que ceux-</w:t>
      </w:r>
      <w:r>
        <w:rPr>
          <w:rFonts w:ascii="Trebuchet MS"/>
          <w:sz w:val="20"/>
          <w:szCs w:val="20"/>
        </w:rPr>
        <w:t xml:space="preserve">ci en ont 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t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mal inform</w:t>
      </w:r>
      <w:r>
        <w:rPr>
          <w:rFonts w:hAnsi="Arial Unicode MS"/>
          <w:sz w:val="20"/>
          <w:szCs w:val="20"/>
        </w:rPr>
        <w:t>é</w:t>
      </w:r>
      <w:r w:rsidR="006E7A18">
        <w:rPr>
          <w:rFonts w:ascii="Trebuchet MS"/>
          <w:sz w:val="20"/>
          <w:szCs w:val="20"/>
        </w:rPr>
        <w:t>s (avis de la CRC, du 31 octobre 2013, page 22</w:t>
      </w:r>
      <w:r>
        <w:rPr>
          <w:rFonts w:ascii="Trebuchet MS"/>
          <w:sz w:val="20"/>
          <w:szCs w:val="20"/>
        </w:rPr>
        <w:t>), le tout s'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tant fait sur la base </w:t>
      </w:r>
      <w:r w:rsidR="006E7A18">
        <w:rPr>
          <w:rFonts w:ascii="Trebuchet MS"/>
          <w:sz w:val="20"/>
          <w:szCs w:val="20"/>
        </w:rPr>
        <w:t>de crit</w:t>
      </w:r>
      <w:r w:rsidR="006E7A18">
        <w:rPr>
          <w:rFonts w:ascii="Trebuchet MS"/>
          <w:sz w:val="20"/>
          <w:szCs w:val="20"/>
        </w:rPr>
        <w:t>è</w:t>
      </w:r>
      <w:r w:rsidR="006E7A18">
        <w:rPr>
          <w:rFonts w:ascii="Trebuchet MS"/>
          <w:sz w:val="20"/>
          <w:szCs w:val="20"/>
        </w:rPr>
        <w:t xml:space="preserve">res de choix discutables. </w:t>
      </w:r>
    </w:p>
    <w:p w:rsidR="006E7A18" w:rsidRPr="00EE3798" w:rsidRDefault="006E7A18">
      <w:pPr>
        <w:jc w:val="both"/>
        <w:rPr>
          <w:color w:val="auto"/>
          <w:sz w:val="20"/>
          <w:szCs w:val="20"/>
        </w:rPr>
      </w:pPr>
      <w:r w:rsidRPr="00EE3798">
        <w:rPr>
          <w:rFonts w:ascii="Trebuchet MS"/>
          <w:color w:val="auto"/>
          <w:sz w:val="20"/>
          <w:szCs w:val="20"/>
        </w:rPr>
        <w:t>Tout cela r</w:t>
      </w:r>
      <w:r w:rsidRPr="00EE3798">
        <w:rPr>
          <w:rFonts w:ascii="Trebuchet MS"/>
          <w:color w:val="auto"/>
          <w:sz w:val="20"/>
          <w:szCs w:val="20"/>
        </w:rPr>
        <w:t>é</w:t>
      </w:r>
      <w:r w:rsidRPr="00EE3798">
        <w:rPr>
          <w:rFonts w:ascii="Trebuchet MS"/>
          <w:color w:val="auto"/>
          <w:sz w:val="20"/>
          <w:szCs w:val="20"/>
        </w:rPr>
        <w:t>sume</w:t>
      </w:r>
      <w:r w:rsidR="00660248" w:rsidRPr="00EE3798">
        <w:rPr>
          <w:rFonts w:ascii="Trebuchet MS"/>
          <w:color w:val="auto"/>
          <w:sz w:val="20"/>
          <w:szCs w:val="20"/>
        </w:rPr>
        <w:t xml:space="preserve"> </w:t>
      </w:r>
      <w:r w:rsidR="00311BF4" w:rsidRPr="00EE3798">
        <w:rPr>
          <w:rFonts w:ascii="Trebuchet MS"/>
          <w:color w:val="auto"/>
          <w:sz w:val="20"/>
          <w:szCs w:val="20"/>
        </w:rPr>
        <w:t>une</w:t>
      </w:r>
      <w:r w:rsidR="00660248" w:rsidRPr="00EE3798">
        <w:rPr>
          <w:rFonts w:ascii="Trebuchet MS"/>
          <w:color w:val="auto"/>
          <w:sz w:val="20"/>
          <w:szCs w:val="20"/>
        </w:rPr>
        <w:t xml:space="preserve"> proc</w:t>
      </w:r>
      <w:r w:rsidR="00660248" w:rsidRPr="00EE3798">
        <w:rPr>
          <w:rFonts w:hAnsi="Arial Unicode MS"/>
          <w:color w:val="auto"/>
          <w:sz w:val="20"/>
          <w:szCs w:val="20"/>
        </w:rPr>
        <w:t>é</w:t>
      </w:r>
      <w:r w:rsidR="00660248" w:rsidRPr="00EE3798">
        <w:rPr>
          <w:rFonts w:ascii="Trebuchet MS"/>
          <w:color w:val="auto"/>
          <w:sz w:val="20"/>
          <w:szCs w:val="20"/>
        </w:rPr>
        <w:t>dure qui</w:t>
      </w:r>
      <w:r w:rsidR="009B7487" w:rsidRPr="00EE3798">
        <w:rPr>
          <w:rFonts w:ascii="Trebuchet MS"/>
          <w:color w:val="auto"/>
          <w:sz w:val="20"/>
          <w:szCs w:val="20"/>
        </w:rPr>
        <w:t>,</w:t>
      </w:r>
      <w:r w:rsidR="00660248" w:rsidRPr="00EE3798">
        <w:rPr>
          <w:rFonts w:ascii="Trebuchet MS"/>
          <w:color w:val="auto"/>
          <w:sz w:val="20"/>
          <w:szCs w:val="20"/>
        </w:rPr>
        <w:t xml:space="preserve"> tout en </w:t>
      </w:r>
      <w:r w:rsidR="00660248" w:rsidRPr="00EE3798">
        <w:rPr>
          <w:rFonts w:hAnsi="Arial Unicode MS"/>
          <w:color w:val="auto"/>
          <w:sz w:val="20"/>
          <w:szCs w:val="20"/>
        </w:rPr>
        <w:t>é</w:t>
      </w:r>
      <w:r w:rsidR="00660248" w:rsidRPr="00EE3798">
        <w:rPr>
          <w:rFonts w:ascii="Trebuchet MS"/>
          <w:color w:val="auto"/>
          <w:sz w:val="20"/>
          <w:szCs w:val="20"/>
        </w:rPr>
        <w:t xml:space="preserve">tant  </w:t>
      </w:r>
      <w:r w:rsidR="00660248" w:rsidRPr="00EE3798">
        <w:rPr>
          <w:rFonts w:hAnsi="Arial Unicode MS"/>
          <w:color w:val="auto"/>
          <w:sz w:val="20"/>
          <w:szCs w:val="20"/>
        </w:rPr>
        <w:t>é</w:t>
      </w:r>
      <w:r w:rsidR="00660248" w:rsidRPr="00EE3798">
        <w:rPr>
          <w:rFonts w:ascii="Trebuchet MS"/>
          <w:color w:val="auto"/>
          <w:sz w:val="20"/>
          <w:szCs w:val="20"/>
        </w:rPr>
        <w:t>maill</w:t>
      </w:r>
      <w:r w:rsidR="00660248" w:rsidRPr="00EE3798">
        <w:rPr>
          <w:rFonts w:hAnsi="Arial Unicode MS"/>
          <w:color w:val="auto"/>
          <w:sz w:val="20"/>
          <w:szCs w:val="20"/>
        </w:rPr>
        <w:t>é</w:t>
      </w:r>
      <w:r w:rsidR="00660248" w:rsidRPr="00EE3798">
        <w:rPr>
          <w:rFonts w:ascii="Trebuchet MS"/>
          <w:color w:val="auto"/>
          <w:sz w:val="20"/>
          <w:szCs w:val="20"/>
        </w:rPr>
        <w:t>e d'irr</w:t>
      </w:r>
      <w:r w:rsidR="00660248" w:rsidRPr="00EE3798">
        <w:rPr>
          <w:rFonts w:hAnsi="Arial Unicode MS"/>
          <w:color w:val="auto"/>
          <w:sz w:val="20"/>
          <w:szCs w:val="20"/>
        </w:rPr>
        <w:t>é</w:t>
      </w:r>
      <w:r w:rsidR="00660248" w:rsidRPr="00EE3798">
        <w:rPr>
          <w:rFonts w:ascii="Trebuchet MS"/>
          <w:color w:val="auto"/>
          <w:sz w:val="20"/>
          <w:szCs w:val="20"/>
        </w:rPr>
        <w:t>gularit</w:t>
      </w:r>
      <w:r w:rsidR="00660248" w:rsidRPr="00EE3798">
        <w:rPr>
          <w:rFonts w:hAnsi="Arial Unicode MS"/>
          <w:color w:val="auto"/>
          <w:sz w:val="20"/>
          <w:szCs w:val="20"/>
        </w:rPr>
        <w:t>é</w:t>
      </w:r>
      <w:r w:rsidR="00660248" w:rsidRPr="00EE3798">
        <w:rPr>
          <w:rFonts w:ascii="Trebuchet MS"/>
          <w:color w:val="auto"/>
          <w:sz w:val="20"/>
          <w:szCs w:val="20"/>
        </w:rPr>
        <w:t>s</w:t>
      </w:r>
      <w:r w:rsidR="009B7487" w:rsidRPr="00EE3798">
        <w:rPr>
          <w:rFonts w:ascii="Trebuchet MS"/>
          <w:color w:val="auto"/>
          <w:sz w:val="20"/>
          <w:szCs w:val="20"/>
        </w:rPr>
        <w:t>,</w:t>
      </w:r>
      <w:r w:rsidR="00660248" w:rsidRPr="00EE3798">
        <w:rPr>
          <w:rFonts w:ascii="Trebuchet MS"/>
          <w:color w:val="auto"/>
          <w:sz w:val="20"/>
          <w:szCs w:val="20"/>
        </w:rPr>
        <w:t xml:space="preserve"> ne seraient pas r</w:t>
      </w:r>
      <w:r w:rsidR="00660248" w:rsidRPr="00EE3798">
        <w:rPr>
          <w:rFonts w:hAnsi="Arial Unicode MS"/>
          <w:color w:val="auto"/>
          <w:sz w:val="20"/>
          <w:szCs w:val="20"/>
        </w:rPr>
        <w:t>é</w:t>
      </w:r>
      <w:r w:rsidR="00660248" w:rsidRPr="00EE3798">
        <w:rPr>
          <w:rFonts w:ascii="Trebuchet MS"/>
          <w:color w:val="auto"/>
          <w:sz w:val="20"/>
          <w:szCs w:val="20"/>
        </w:rPr>
        <w:t>dhibitoire d</w:t>
      </w:r>
      <w:r w:rsidR="00660248" w:rsidRPr="00EE3798">
        <w:rPr>
          <w:rFonts w:hAnsi="Arial Unicode MS"/>
          <w:color w:val="auto"/>
          <w:sz w:val="20"/>
          <w:szCs w:val="20"/>
        </w:rPr>
        <w:t>è</w:t>
      </w:r>
      <w:r w:rsidR="00660248" w:rsidRPr="00EE3798">
        <w:rPr>
          <w:rFonts w:ascii="Trebuchet MS"/>
          <w:color w:val="auto"/>
          <w:sz w:val="20"/>
          <w:szCs w:val="20"/>
        </w:rPr>
        <w:t xml:space="preserve">s lors qu'aucun </w:t>
      </w:r>
      <w:r w:rsidR="00660248" w:rsidRPr="00EE3798">
        <w:rPr>
          <w:rFonts w:hAnsi="Arial Unicode MS"/>
          <w:color w:val="auto"/>
          <w:sz w:val="20"/>
          <w:szCs w:val="20"/>
        </w:rPr>
        <w:t>é</w:t>
      </w:r>
      <w:r w:rsidR="00660248" w:rsidRPr="00EE3798">
        <w:rPr>
          <w:rFonts w:ascii="Trebuchet MS"/>
          <w:color w:val="auto"/>
          <w:sz w:val="20"/>
          <w:szCs w:val="20"/>
        </w:rPr>
        <w:t>l</w:t>
      </w:r>
      <w:r w:rsidR="00660248" w:rsidRPr="00EE3798">
        <w:rPr>
          <w:rFonts w:hAnsi="Arial Unicode MS"/>
          <w:color w:val="auto"/>
          <w:sz w:val="20"/>
          <w:szCs w:val="20"/>
        </w:rPr>
        <w:t>é</w:t>
      </w:r>
      <w:r w:rsidR="00660248" w:rsidRPr="00EE3798">
        <w:rPr>
          <w:rFonts w:ascii="Trebuchet MS"/>
          <w:color w:val="auto"/>
          <w:sz w:val="20"/>
          <w:szCs w:val="20"/>
        </w:rPr>
        <w:t xml:space="preserve">ment ne vient attester d'une quelconque intention </w:t>
      </w:r>
      <w:r w:rsidRPr="00EE3798">
        <w:rPr>
          <w:rFonts w:ascii="Trebuchet MS"/>
          <w:color w:val="auto"/>
          <w:sz w:val="20"/>
          <w:szCs w:val="20"/>
        </w:rPr>
        <w:t xml:space="preserve">frauduleuse </w:t>
      </w:r>
      <w:r w:rsidR="009B7487" w:rsidRPr="00EE3798">
        <w:rPr>
          <w:rFonts w:ascii="Trebuchet MS"/>
          <w:color w:val="auto"/>
          <w:sz w:val="20"/>
          <w:szCs w:val="20"/>
        </w:rPr>
        <w:t xml:space="preserve">dit la CRC </w:t>
      </w:r>
      <w:r w:rsidRPr="00EE3798">
        <w:rPr>
          <w:rFonts w:ascii="Trebuchet MS"/>
          <w:color w:val="auto"/>
          <w:sz w:val="20"/>
          <w:szCs w:val="20"/>
        </w:rPr>
        <w:t>(avis de la CRC du 31 octobre 2013, page 13</w:t>
      </w:r>
      <w:r w:rsidR="00660248" w:rsidRPr="00EE3798">
        <w:rPr>
          <w:rFonts w:ascii="Trebuchet MS"/>
          <w:color w:val="auto"/>
          <w:sz w:val="20"/>
          <w:szCs w:val="20"/>
        </w:rPr>
        <w:t>).</w:t>
      </w:r>
      <w:r w:rsidRPr="00EE3798">
        <w:rPr>
          <w:color w:val="auto"/>
          <w:sz w:val="20"/>
          <w:szCs w:val="20"/>
        </w:rPr>
        <w:t xml:space="preserve"> </w:t>
      </w:r>
    </w:p>
    <w:p w:rsidR="00A9390D" w:rsidRDefault="00467A98">
      <w:pPr>
        <w:jc w:val="both"/>
        <w:rPr>
          <w:sz w:val="20"/>
          <w:szCs w:val="20"/>
        </w:rPr>
      </w:pPr>
      <w:r>
        <w:rPr>
          <w:rFonts w:ascii="Trebuchet MS"/>
          <w:b/>
          <w:sz w:val="20"/>
          <w:szCs w:val="20"/>
        </w:rPr>
        <w:t>Et s</w:t>
      </w:r>
      <w:r w:rsidR="00660248" w:rsidRPr="00467A98">
        <w:rPr>
          <w:rFonts w:ascii="Trebuchet MS"/>
          <w:b/>
          <w:sz w:val="20"/>
          <w:szCs w:val="20"/>
        </w:rPr>
        <w:t xml:space="preserve">i personne ne soutient qu'il y ait eu une </w:t>
      </w:r>
      <w:r w:rsidR="006E7A18" w:rsidRPr="00467A98">
        <w:rPr>
          <w:rFonts w:ascii="Trebuchet MS"/>
          <w:b/>
          <w:sz w:val="20"/>
          <w:szCs w:val="20"/>
        </w:rPr>
        <w:t xml:space="preserve">quelquonque </w:t>
      </w:r>
      <w:r w:rsidR="00660248" w:rsidRPr="00467A98">
        <w:rPr>
          <w:rFonts w:ascii="Trebuchet MS"/>
          <w:b/>
          <w:sz w:val="20"/>
          <w:szCs w:val="20"/>
        </w:rPr>
        <w:t xml:space="preserve">intention frauduleuse, il est </w:t>
      </w:r>
      <w:r w:rsidR="00660248" w:rsidRPr="00467A98">
        <w:rPr>
          <w:rFonts w:hAnsi="Arial Unicode MS"/>
          <w:b/>
          <w:sz w:val="20"/>
          <w:szCs w:val="20"/>
        </w:rPr>
        <w:t>é</w:t>
      </w:r>
      <w:r w:rsidR="009B7487">
        <w:rPr>
          <w:rFonts w:ascii="Trebuchet MS"/>
          <w:b/>
          <w:sz w:val="20"/>
          <w:szCs w:val="20"/>
        </w:rPr>
        <w:t xml:space="preserve">vident que la </w:t>
      </w:r>
      <w:r w:rsidR="00660248" w:rsidRPr="00467A98">
        <w:rPr>
          <w:rFonts w:ascii="Trebuchet MS"/>
          <w:b/>
          <w:sz w:val="20"/>
          <w:szCs w:val="20"/>
        </w:rPr>
        <w:t>s</w:t>
      </w:r>
      <w:r w:rsidR="009B7487">
        <w:rPr>
          <w:rFonts w:ascii="Trebuchet MS"/>
          <w:b/>
          <w:sz w:val="20"/>
          <w:szCs w:val="20"/>
        </w:rPr>
        <w:t>ituation</w:t>
      </w:r>
      <w:r w:rsidR="00660248" w:rsidRPr="00467A98">
        <w:rPr>
          <w:rFonts w:ascii="Trebuchet MS"/>
          <w:b/>
          <w:sz w:val="20"/>
          <w:szCs w:val="20"/>
        </w:rPr>
        <w:t xml:space="preserve"> actuel</w:t>
      </w:r>
      <w:r w:rsidR="009B7487">
        <w:rPr>
          <w:rFonts w:ascii="Trebuchet MS"/>
          <w:b/>
          <w:sz w:val="20"/>
          <w:szCs w:val="20"/>
        </w:rPr>
        <w:t>le</w:t>
      </w:r>
      <w:r w:rsidR="00660248" w:rsidRPr="00467A98">
        <w:rPr>
          <w:rFonts w:ascii="Trebuchet MS"/>
          <w:b/>
          <w:sz w:val="20"/>
          <w:szCs w:val="20"/>
        </w:rPr>
        <w:t xml:space="preserve"> </w:t>
      </w:r>
      <w:r w:rsidR="006E7A18" w:rsidRPr="00467A98">
        <w:rPr>
          <w:rFonts w:ascii="Trebuchet MS"/>
          <w:b/>
          <w:sz w:val="20"/>
          <w:szCs w:val="20"/>
        </w:rPr>
        <w:t>r</w:t>
      </w:r>
      <w:r w:rsidR="006E7A18" w:rsidRPr="00467A98">
        <w:rPr>
          <w:rFonts w:ascii="Trebuchet MS"/>
          <w:b/>
          <w:sz w:val="20"/>
          <w:szCs w:val="20"/>
        </w:rPr>
        <w:t>é</w:t>
      </w:r>
      <w:r w:rsidR="006E7A18" w:rsidRPr="00467A98">
        <w:rPr>
          <w:rFonts w:ascii="Trebuchet MS"/>
          <w:b/>
          <w:sz w:val="20"/>
          <w:szCs w:val="20"/>
        </w:rPr>
        <w:t>sulte de cette proc</w:t>
      </w:r>
      <w:r w:rsidR="006E7A18" w:rsidRPr="00467A98">
        <w:rPr>
          <w:rFonts w:ascii="Trebuchet MS"/>
          <w:b/>
          <w:sz w:val="20"/>
          <w:szCs w:val="20"/>
        </w:rPr>
        <w:t>é</w:t>
      </w:r>
      <w:r w:rsidR="006E7A18" w:rsidRPr="00467A98">
        <w:rPr>
          <w:rFonts w:ascii="Trebuchet MS"/>
          <w:b/>
          <w:sz w:val="20"/>
          <w:szCs w:val="20"/>
        </w:rPr>
        <w:t>dure et de son r</w:t>
      </w:r>
      <w:r w:rsidR="006E7A18" w:rsidRPr="00467A98">
        <w:rPr>
          <w:rFonts w:ascii="Trebuchet MS"/>
          <w:b/>
          <w:sz w:val="20"/>
          <w:szCs w:val="20"/>
        </w:rPr>
        <w:t>é</w:t>
      </w:r>
      <w:r w:rsidR="006E7A18" w:rsidRPr="00467A98">
        <w:rPr>
          <w:rFonts w:ascii="Trebuchet MS"/>
          <w:b/>
          <w:sz w:val="20"/>
          <w:szCs w:val="20"/>
        </w:rPr>
        <w:t>sultat.</w:t>
      </w:r>
      <w:r w:rsidR="006E7A18">
        <w:rPr>
          <w:rFonts w:ascii="Trebuchet MS"/>
          <w:sz w:val="20"/>
          <w:szCs w:val="20"/>
        </w:rPr>
        <w:t xml:space="preserve"> E</w:t>
      </w:r>
      <w:r w:rsidR="00660248">
        <w:rPr>
          <w:rFonts w:ascii="Trebuchet MS"/>
          <w:sz w:val="20"/>
          <w:szCs w:val="20"/>
        </w:rPr>
        <w:t xml:space="preserve">t les 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changes de courriers d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clench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s d</w:t>
      </w:r>
      <w:r w:rsidR="00660248">
        <w:rPr>
          <w:rFonts w:hAnsi="Arial Unicode MS"/>
          <w:sz w:val="20"/>
          <w:szCs w:val="20"/>
        </w:rPr>
        <w:t>è</w:t>
      </w:r>
      <w:r w:rsidR="00660248">
        <w:rPr>
          <w:rFonts w:ascii="Trebuchet MS"/>
          <w:sz w:val="20"/>
          <w:szCs w:val="20"/>
        </w:rPr>
        <w:t xml:space="preserve">s septembre 2014 </w:t>
      </w:r>
      <w:r w:rsidR="00311BF4">
        <w:rPr>
          <w:rFonts w:ascii="Trebuchet MS"/>
          <w:sz w:val="20"/>
          <w:szCs w:val="20"/>
        </w:rPr>
        <w:t>entre l'E</w:t>
      </w:r>
      <w:r w:rsidR="00660248">
        <w:rPr>
          <w:rFonts w:ascii="Trebuchet MS"/>
          <w:sz w:val="20"/>
          <w:szCs w:val="20"/>
        </w:rPr>
        <w:t>x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cutif du D</w:t>
      </w:r>
      <w:r w:rsidR="00660248">
        <w:rPr>
          <w:rFonts w:hAnsi="Arial Unicode MS"/>
          <w:sz w:val="20"/>
          <w:szCs w:val="20"/>
        </w:rPr>
        <w:t>é</w:t>
      </w:r>
      <w:r w:rsidR="00311BF4">
        <w:rPr>
          <w:rFonts w:ascii="Trebuchet MS"/>
          <w:sz w:val="20"/>
          <w:szCs w:val="20"/>
        </w:rPr>
        <w:t>partement et le D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l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gataire attestent d'un malentendu primitif</w:t>
      </w:r>
      <w:r w:rsidR="009B7487">
        <w:rPr>
          <w:rFonts w:ascii="Trebuchet MS"/>
          <w:sz w:val="20"/>
          <w:szCs w:val="20"/>
        </w:rPr>
        <w:t xml:space="preserve">. Ce malentendu </w:t>
      </w:r>
      <w:r w:rsidR="00660248">
        <w:rPr>
          <w:rFonts w:ascii="Trebuchet MS"/>
          <w:sz w:val="20"/>
          <w:szCs w:val="20"/>
        </w:rPr>
        <w:t>appara</w:t>
      </w:r>
      <w:r w:rsidR="00660248">
        <w:rPr>
          <w:rFonts w:hAnsi="Arial Unicode MS"/>
          <w:sz w:val="20"/>
          <w:szCs w:val="20"/>
        </w:rPr>
        <w:t>î</w:t>
      </w:r>
      <w:r w:rsidR="00660248">
        <w:rPr>
          <w:rFonts w:ascii="Trebuchet MS"/>
          <w:sz w:val="20"/>
          <w:szCs w:val="20"/>
        </w:rPr>
        <w:t xml:space="preserve">t </w:t>
      </w:r>
      <w:r w:rsidR="00660248">
        <w:rPr>
          <w:rFonts w:hAnsi="Arial Unicode MS"/>
          <w:sz w:val="20"/>
          <w:szCs w:val="20"/>
        </w:rPr>
        <w:t>ê</w:t>
      </w:r>
      <w:r w:rsidR="00660248">
        <w:rPr>
          <w:rFonts w:ascii="Trebuchet MS"/>
          <w:sz w:val="20"/>
          <w:szCs w:val="20"/>
        </w:rPr>
        <w:t>tre, c</w:t>
      </w:r>
      <w:r w:rsidR="00660248">
        <w:rPr>
          <w:rFonts w:hAnsi="Arial Unicode MS"/>
          <w:sz w:val="20"/>
          <w:szCs w:val="20"/>
        </w:rPr>
        <w:t>ô</w:t>
      </w:r>
      <w:r w:rsidR="00660248">
        <w:rPr>
          <w:rFonts w:ascii="Trebuchet MS"/>
          <w:sz w:val="20"/>
          <w:szCs w:val="20"/>
        </w:rPr>
        <w:t>t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hAnsi="Arial Unicode MS"/>
          <w:sz w:val="20"/>
          <w:szCs w:val="20"/>
        </w:rPr>
        <w:t xml:space="preserve"> </w:t>
      </w:r>
      <w:r w:rsidR="00660248">
        <w:rPr>
          <w:rFonts w:ascii="Trebuchet MS"/>
          <w:sz w:val="20"/>
          <w:szCs w:val="20"/>
        </w:rPr>
        <w:t>d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partemental, d</w:t>
      </w:r>
      <w:r w:rsidR="00660248">
        <w:rPr>
          <w:rFonts w:hAnsi="Arial Unicode MS"/>
          <w:sz w:val="20"/>
          <w:szCs w:val="20"/>
        </w:rPr>
        <w:t>û</w:t>
      </w:r>
      <w:r w:rsidR="00660248">
        <w:rPr>
          <w:rFonts w:hAnsi="Arial Unicode MS"/>
          <w:sz w:val="20"/>
          <w:szCs w:val="20"/>
        </w:rPr>
        <w:t xml:space="preserve"> </w:t>
      </w:r>
      <w:r w:rsidR="00660248">
        <w:rPr>
          <w:rFonts w:hAnsi="Arial Unicode MS"/>
          <w:sz w:val="20"/>
          <w:szCs w:val="20"/>
        </w:rPr>
        <w:t>à</w:t>
      </w:r>
      <w:r w:rsidR="00660248">
        <w:rPr>
          <w:rFonts w:hAnsi="Arial Unicode MS"/>
          <w:sz w:val="20"/>
          <w:szCs w:val="20"/>
        </w:rPr>
        <w:t xml:space="preserve"> </w:t>
      </w:r>
      <w:r w:rsidR="00660248">
        <w:rPr>
          <w:rFonts w:ascii="Trebuchet MS"/>
          <w:sz w:val="20"/>
          <w:szCs w:val="20"/>
        </w:rPr>
        <w:t>une m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garde sur le p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rim</w:t>
      </w:r>
      <w:r w:rsidR="00660248">
        <w:rPr>
          <w:rFonts w:hAnsi="Arial Unicode MS"/>
          <w:sz w:val="20"/>
          <w:szCs w:val="20"/>
        </w:rPr>
        <w:t>è</w:t>
      </w:r>
      <w:r w:rsidR="00660248">
        <w:rPr>
          <w:rFonts w:ascii="Trebuchet MS"/>
          <w:sz w:val="20"/>
          <w:szCs w:val="20"/>
        </w:rPr>
        <w:t>tre des missions conc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d</w:t>
      </w:r>
      <w:r w:rsidR="00660248">
        <w:rPr>
          <w:rFonts w:hAnsi="Arial Unicode MS"/>
          <w:sz w:val="20"/>
          <w:szCs w:val="20"/>
        </w:rPr>
        <w:t>é</w:t>
      </w:r>
      <w:r w:rsidR="009B7487">
        <w:rPr>
          <w:rFonts w:ascii="Trebuchet MS"/>
          <w:sz w:val="20"/>
          <w:szCs w:val="20"/>
        </w:rPr>
        <w:t>es. D</w:t>
      </w:r>
      <w:r w:rsidR="00660248">
        <w:rPr>
          <w:rFonts w:ascii="Trebuchet MS"/>
          <w:sz w:val="20"/>
          <w:szCs w:val="20"/>
        </w:rPr>
        <w:t>u c</w:t>
      </w:r>
      <w:r w:rsidR="00660248">
        <w:rPr>
          <w:rFonts w:hAnsi="Arial Unicode MS"/>
          <w:sz w:val="20"/>
          <w:szCs w:val="20"/>
        </w:rPr>
        <w:t>ô</w:t>
      </w:r>
      <w:r w:rsidR="00660248">
        <w:rPr>
          <w:rFonts w:ascii="Trebuchet MS"/>
          <w:sz w:val="20"/>
          <w:szCs w:val="20"/>
        </w:rPr>
        <w:t>t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hAnsi="Arial Unicode MS"/>
          <w:sz w:val="20"/>
          <w:szCs w:val="20"/>
        </w:rPr>
        <w:t xml:space="preserve"> </w:t>
      </w:r>
      <w:r w:rsidR="003222C8">
        <w:rPr>
          <w:rFonts w:ascii="Trebuchet MS"/>
          <w:sz w:val="20"/>
          <w:szCs w:val="20"/>
        </w:rPr>
        <w:t>du d</w:t>
      </w:r>
      <w:r w:rsidR="003222C8">
        <w:rPr>
          <w:rFonts w:ascii="Trebuchet MS"/>
          <w:sz w:val="20"/>
          <w:szCs w:val="20"/>
        </w:rPr>
        <w:t>é</w:t>
      </w:r>
      <w:r w:rsidR="003222C8">
        <w:rPr>
          <w:rFonts w:ascii="Trebuchet MS"/>
          <w:sz w:val="20"/>
          <w:szCs w:val="20"/>
        </w:rPr>
        <w:t>l</w:t>
      </w:r>
      <w:r w:rsidR="003222C8">
        <w:rPr>
          <w:rFonts w:ascii="Trebuchet MS"/>
          <w:sz w:val="20"/>
          <w:szCs w:val="20"/>
        </w:rPr>
        <w:t>é</w:t>
      </w:r>
      <w:r w:rsidR="003222C8">
        <w:rPr>
          <w:rFonts w:ascii="Trebuchet MS"/>
          <w:sz w:val="20"/>
          <w:szCs w:val="20"/>
        </w:rPr>
        <w:t>gataire, il semble r</w:t>
      </w:r>
      <w:r w:rsidR="003222C8">
        <w:rPr>
          <w:rFonts w:ascii="Trebuchet MS"/>
          <w:sz w:val="20"/>
          <w:szCs w:val="20"/>
        </w:rPr>
        <w:t>é</w:t>
      </w:r>
      <w:r w:rsidR="003222C8">
        <w:rPr>
          <w:rFonts w:ascii="Trebuchet MS"/>
          <w:sz w:val="20"/>
          <w:szCs w:val="20"/>
        </w:rPr>
        <w:t xml:space="preserve">sulter </w:t>
      </w:r>
      <w:r w:rsidR="009B7487">
        <w:rPr>
          <w:rFonts w:hAnsi="Arial Unicode MS"/>
          <w:sz w:val="20"/>
          <w:szCs w:val="20"/>
        </w:rPr>
        <w:t>d</w:t>
      </w:r>
      <w:r w:rsidR="009B7487">
        <w:rPr>
          <w:rFonts w:hAnsi="Arial Unicode MS"/>
          <w:sz w:val="20"/>
          <w:szCs w:val="20"/>
        </w:rPr>
        <w:t>’</w:t>
      </w:r>
      <w:r w:rsidR="00660248">
        <w:rPr>
          <w:rFonts w:ascii="Trebuchet MS"/>
          <w:sz w:val="20"/>
          <w:szCs w:val="20"/>
        </w:rPr>
        <w:t>une dissimulation de ses v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rit</w:t>
      </w:r>
      <w:r w:rsidR="006E7A18">
        <w:rPr>
          <w:rFonts w:ascii="Trebuchet MS"/>
          <w:sz w:val="20"/>
          <w:szCs w:val="20"/>
        </w:rPr>
        <w:t>ables  intentions</w:t>
      </w:r>
      <w:r w:rsidR="009B7487">
        <w:rPr>
          <w:rFonts w:ascii="Trebuchet MS"/>
          <w:sz w:val="20"/>
          <w:szCs w:val="20"/>
        </w:rPr>
        <w:t xml:space="preserve"> sur l</w:t>
      </w:r>
      <w:r w:rsidR="009B7487">
        <w:rPr>
          <w:rFonts w:ascii="Trebuchet MS"/>
          <w:sz w:val="20"/>
          <w:szCs w:val="20"/>
        </w:rPr>
        <w:t>’</w:t>
      </w:r>
      <w:r w:rsidR="009B7487">
        <w:rPr>
          <w:rFonts w:ascii="Trebuchet MS"/>
          <w:sz w:val="20"/>
          <w:szCs w:val="20"/>
        </w:rPr>
        <w:t>activit</w:t>
      </w:r>
      <w:r w:rsidR="009B7487">
        <w:rPr>
          <w:rFonts w:ascii="Trebuchet MS"/>
          <w:sz w:val="20"/>
          <w:szCs w:val="20"/>
        </w:rPr>
        <w:t>é</w:t>
      </w:r>
      <w:r w:rsidR="009B7487">
        <w:rPr>
          <w:rFonts w:ascii="Trebuchet MS"/>
          <w:sz w:val="20"/>
          <w:szCs w:val="20"/>
        </w:rPr>
        <w:t xml:space="preserve"> d</w:t>
      </w:r>
      <w:r w:rsidR="009B7487">
        <w:rPr>
          <w:rFonts w:ascii="Trebuchet MS"/>
          <w:sz w:val="20"/>
          <w:szCs w:val="20"/>
        </w:rPr>
        <w:t>’</w:t>
      </w:r>
      <w:r w:rsidR="009B7487">
        <w:rPr>
          <w:rFonts w:ascii="Trebuchet MS"/>
          <w:sz w:val="20"/>
          <w:szCs w:val="20"/>
        </w:rPr>
        <w:t>acconage</w:t>
      </w:r>
      <w:r w:rsidR="003222C8">
        <w:rPr>
          <w:rFonts w:ascii="Trebuchet MS"/>
          <w:sz w:val="20"/>
          <w:szCs w:val="20"/>
        </w:rPr>
        <w:t>,</w:t>
      </w:r>
      <w:r w:rsidR="009B7487">
        <w:rPr>
          <w:rFonts w:ascii="Trebuchet MS"/>
          <w:sz w:val="20"/>
          <w:szCs w:val="20"/>
        </w:rPr>
        <w:t xml:space="preserve"> apparue d</w:t>
      </w:r>
      <w:r w:rsidR="009B7487">
        <w:rPr>
          <w:rFonts w:ascii="Trebuchet MS"/>
          <w:sz w:val="20"/>
          <w:szCs w:val="20"/>
        </w:rPr>
        <w:t>è</w:t>
      </w:r>
      <w:r w:rsidR="009B7487">
        <w:rPr>
          <w:rFonts w:ascii="Trebuchet MS"/>
          <w:sz w:val="20"/>
          <w:szCs w:val="20"/>
        </w:rPr>
        <w:t xml:space="preserve">s janvier 2014 par modification du code APE du contractant et surtout en avril 2015 </w:t>
      </w:r>
      <w:r w:rsidR="003222C8">
        <w:rPr>
          <w:rFonts w:ascii="Trebuchet MS"/>
          <w:sz w:val="20"/>
          <w:szCs w:val="20"/>
        </w:rPr>
        <w:t>sur les modalit</w:t>
      </w:r>
      <w:r w:rsidR="003222C8">
        <w:rPr>
          <w:rFonts w:ascii="Trebuchet MS"/>
          <w:sz w:val="20"/>
          <w:szCs w:val="20"/>
        </w:rPr>
        <w:t>é</w:t>
      </w:r>
      <w:r w:rsidR="003222C8">
        <w:rPr>
          <w:rFonts w:ascii="Trebuchet MS"/>
          <w:sz w:val="20"/>
          <w:szCs w:val="20"/>
        </w:rPr>
        <w:t>s d</w:t>
      </w:r>
      <w:r w:rsidR="003222C8">
        <w:rPr>
          <w:rFonts w:ascii="Trebuchet MS"/>
          <w:sz w:val="20"/>
          <w:szCs w:val="20"/>
        </w:rPr>
        <w:t>’</w:t>
      </w:r>
      <w:r w:rsidR="003222C8">
        <w:rPr>
          <w:rFonts w:ascii="Trebuchet MS"/>
          <w:sz w:val="20"/>
          <w:szCs w:val="20"/>
        </w:rPr>
        <w:t>exploitation</w:t>
      </w:r>
      <w:r w:rsidR="009B7487">
        <w:rPr>
          <w:rFonts w:ascii="Trebuchet MS"/>
          <w:sz w:val="20"/>
          <w:szCs w:val="20"/>
        </w:rPr>
        <w:t xml:space="preserve"> des </w:t>
      </w:r>
      <w:r w:rsidR="003222C8">
        <w:rPr>
          <w:rFonts w:ascii="Trebuchet MS"/>
          <w:sz w:val="20"/>
          <w:szCs w:val="20"/>
        </w:rPr>
        <w:t>grues acquises</w:t>
      </w:r>
      <w:r w:rsidR="006E7A18">
        <w:rPr>
          <w:rFonts w:ascii="Trebuchet MS"/>
          <w:sz w:val="20"/>
          <w:szCs w:val="20"/>
        </w:rPr>
        <w:t> </w:t>
      </w:r>
      <w:r w:rsidR="006E7A18">
        <w:rPr>
          <w:rFonts w:ascii="Trebuchet MS"/>
          <w:sz w:val="20"/>
          <w:szCs w:val="20"/>
        </w:rPr>
        <w:t>: les prises de paroles publiques r</w:t>
      </w:r>
      <w:r w:rsidR="006E7A18">
        <w:rPr>
          <w:rFonts w:ascii="Trebuchet MS"/>
          <w:sz w:val="20"/>
          <w:szCs w:val="20"/>
        </w:rPr>
        <w:t>é</w:t>
      </w:r>
      <w:r w:rsidR="006E7A18">
        <w:rPr>
          <w:rFonts w:ascii="Trebuchet MS"/>
          <w:sz w:val="20"/>
          <w:szCs w:val="20"/>
        </w:rPr>
        <w:t>centes des protagonistes ayant d</w:t>
      </w:r>
      <w:r w:rsidR="006E7A18">
        <w:rPr>
          <w:rFonts w:ascii="Trebuchet MS"/>
          <w:sz w:val="20"/>
          <w:szCs w:val="20"/>
        </w:rPr>
        <w:t>é</w:t>
      </w:r>
      <w:r w:rsidR="006E7A18">
        <w:rPr>
          <w:rFonts w:ascii="Trebuchet MS"/>
          <w:sz w:val="20"/>
          <w:szCs w:val="20"/>
        </w:rPr>
        <w:t>cid</w:t>
      </w:r>
      <w:r w:rsidR="006E7A18">
        <w:rPr>
          <w:rFonts w:ascii="Trebuchet MS"/>
          <w:sz w:val="20"/>
          <w:szCs w:val="20"/>
        </w:rPr>
        <w:t>é</w:t>
      </w:r>
      <w:r w:rsidR="006E7A18">
        <w:rPr>
          <w:rFonts w:ascii="Trebuchet MS"/>
          <w:sz w:val="20"/>
          <w:szCs w:val="20"/>
        </w:rPr>
        <w:t xml:space="preserve"> cette attribution sont </w:t>
      </w:r>
      <w:r w:rsidR="006E7A18">
        <w:rPr>
          <w:rFonts w:ascii="Trebuchet MS"/>
          <w:sz w:val="20"/>
          <w:szCs w:val="20"/>
        </w:rPr>
        <w:t>é</w:t>
      </w:r>
      <w:r w:rsidR="006E7A18">
        <w:rPr>
          <w:rFonts w:ascii="Trebuchet MS"/>
          <w:sz w:val="20"/>
          <w:szCs w:val="20"/>
        </w:rPr>
        <w:t xml:space="preserve">difiantes </w:t>
      </w:r>
      <w:r w:rsidR="006E7A18">
        <w:rPr>
          <w:rFonts w:ascii="Trebuchet MS"/>
          <w:sz w:val="20"/>
          <w:szCs w:val="20"/>
        </w:rPr>
        <w:t>à</w:t>
      </w:r>
      <w:r w:rsidR="006E7A18">
        <w:rPr>
          <w:rFonts w:ascii="Trebuchet MS"/>
          <w:sz w:val="20"/>
          <w:szCs w:val="20"/>
        </w:rPr>
        <w:t xml:space="preserve"> plusieurs </w:t>
      </w:r>
      <w:r w:rsidR="006E7A18">
        <w:rPr>
          <w:rFonts w:ascii="Trebuchet MS"/>
          <w:sz w:val="20"/>
          <w:szCs w:val="20"/>
        </w:rPr>
        <w:t>é</w:t>
      </w:r>
      <w:r w:rsidR="006E7A18">
        <w:rPr>
          <w:rFonts w:ascii="Trebuchet MS"/>
          <w:sz w:val="20"/>
          <w:szCs w:val="20"/>
        </w:rPr>
        <w:t>gards de ce point de vue</w:t>
      </w:r>
      <w:r w:rsidR="00311BF4">
        <w:rPr>
          <w:rFonts w:ascii="Trebuchet MS"/>
          <w:sz w:val="20"/>
          <w:szCs w:val="20"/>
        </w:rPr>
        <w:t>. Je ne m</w:t>
      </w:r>
      <w:r w:rsidR="00311BF4">
        <w:rPr>
          <w:rFonts w:ascii="Trebuchet MS"/>
          <w:sz w:val="20"/>
          <w:szCs w:val="20"/>
        </w:rPr>
        <w:t>’</w:t>
      </w:r>
      <w:r w:rsidR="00311BF4">
        <w:rPr>
          <w:rFonts w:ascii="Trebuchet MS"/>
          <w:sz w:val="20"/>
          <w:szCs w:val="20"/>
        </w:rPr>
        <w:t xml:space="preserve">y </w:t>
      </w:r>
      <w:r w:rsidR="00311BF4">
        <w:rPr>
          <w:rFonts w:ascii="Trebuchet MS"/>
          <w:sz w:val="20"/>
          <w:szCs w:val="20"/>
        </w:rPr>
        <w:t>é</w:t>
      </w:r>
      <w:r w:rsidR="00311BF4">
        <w:rPr>
          <w:rFonts w:ascii="Trebuchet MS"/>
          <w:sz w:val="20"/>
          <w:szCs w:val="20"/>
        </w:rPr>
        <w:t>tendrai pas</w:t>
      </w:r>
      <w:r w:rsidR="00660248">
        <w:rPr>
          <w:rFonts w:ascii="Trebuchet MS"/>
          <w:sz w:val="20"/>
          <w:szCs w:val="20"/>
        </w:rPr>
        <w:t>.</w:t>
      </w:r>
    </w:p>
    <w:p w:rsidR="00A9390D" w:rsidRDefault="009B7487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 xml:space="preserve">Au vu de tout cela, </w:t>
      </w:r>
      <w:r w:rsidR="00660248">
        <w:rPr>
          <w:rFonts w:ascii="Trebuchet MS"/>
          <w:sz w:val="20"/>
          <w:szCs w:val="20"/>
        </w:rPr>
        <w:t>on est autoris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hAnsi="Arial Unicode MS"/>
          <w:sz w:val="20"/>
          <w:szCs w:val="20"/>
        </w:rPr>
        <w:t xml:space="preserve"> </w:t>
      </w:r>
      <w:r w:rsidR="00660248">
        <w:rPr>
          <w:rFonts w:ascii="Trebuchet MS"/>
          <w:sz w:val="20"/>
          <w:szCs w:val="20"/>
        </w:rPr>
        <w:t xml:space="preserve"> </w:t>
      </w:r>
      <w:r w:rsidR="00660248">
        <w:rPr>
          <w:rFonts w:hAnsi="Arial Unicode MS"/>
          <w:sz w:val="20"/>
          <w:szCs w:val="20"/>
        </w:rPr>
        <w:t>à</w:t>
      </w:r>
      <w:r w:rsidR="00660248">
        <w:rPr>
          <w:rFonts w:hAnsi="Arial Unicode MS"/>
          <w:sz w:val="20"/>
          <w:szCs w:val="20"/>
        </w:rPr>
        <w:t xml:space="preserve"> </w:t>
      </w:r>
      <w:r w:rsidR="00660248">
        <w:rPr>
          <w:rFonts w:ascii="Trebuchet MS"/>
          <w:sz w:val="20"/>
          <w:szCs w:val="20"/>
        </w:rPr>
        <w:t>se demander si ce qui int</w:t>
      </w:r>
      <w:r w:rsidR="00660248">
        <w:rPr>
          <w:rFonts w:hAnsi="Arial Unicode MS"/>
          <w:sz w:val="20"/>
          <w:szCs w:val="20"/>
        </w:rPr>
        <w:t>é</w:t>
      </w:r>
      <w:r w:rsidR="007D3B11">
        <w:rPr>
          <w:rFonts w:ascii="Trebuchet MS"/>
          <w:sz w:val="20"/>
          <w:szCs w:val="20"/>
        </w:rPr>
        <w:t>resse le C</w:t>
      </w:r>
      <w:r w:rsidR="00660248">
        <w:rPr>
          <w:rFonts w:ascii="Trebuchet MS"/>
          <w:sz w:val="20"/>
          <w:szCs w:val="20"/>
        </w:rPr>
        <w:t>oncessionnaire est le d</w:t>
      </w:r>
      <w:r w:rsidR="00660248">
        <w:rPr>
          <w:rFonts w:hAnsi="Arial Unicode MS"/>
          <w:sz w:val="20"/>
          <w:szCs w:val="20"/>
        </w:rPr>
        <w:t>é</w:t>
      </w:r>
      <w:r w:rsidR="007D3B11">
        <w:rPr>
          <w:rFonts w:ascii="Trebuchet MS"/>
          <w:sz w:val="20"/>
          <w:szCs w:val="20"/>
        </w:rPr>
        <w:t>veloppement du P</w:t>
      </w:r>
      <w:r w:rsidR="00660248">
        <w:rPr>
          <w:rFonts w:ascii="Trebuchet MS"/>
          <w:sz w:val="20"/>
          <w:szCs w:val="20"/>
        </w:rPr>
        <w:t>ort, y compris par la stimulation de la concurrence, ou bien si c'est la mainmise sur l'activit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hAnsi="Arial Unicode MS"/>
          <w:sz w:val="20"/>
          <w:szCs w:val="20"/>
        </w:rPr>
        <w:t xml:space="preserve"> </w:t>
      </w:r>
      <w:r w:rsidR="00D9456A">
        <w:rPr>
          <w:rFonts w:ascii="Trebuchet MS"/>
          <w:sz w:val="20"/>
          <w:szCs w:val="20"/>
        </w:rPr>
        <w:t>d'acconage</w:t>
      </w:r>
      <w:r w:rsidR="00660248">
        <w:rPr>
          <w:rFonts w:ascii="Trebuchet MS"/>
          <w:sz w:val="20"/>
          <w:szCs w:val="20"/>
        </w:rPr>
        <w:t>.</w:t>
      </w:r>
    </w:p>
    <w:p w:rsidR="00A9390D" w:rsidRDefault="00D9456A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 xml:space="preserve">Car ce </w:t>
      </w:r>
      <w:r w:rsidR="00660248">
        <w:rPr>
          <w:rFonts w:ascii="Trebuchet MS"/>
          <w:sz w:val="20"/>
          <w:szCs w:val="20"/>
        </w:rPr>
        <w:t xml:space="preserve"> que l'on </w:t>
      </w:r>
      <w:r w:rsidR="00D67E6C">
        <w:rPr>
          <w:rFonts w:ascii="Trebuchet MS"/>
          <w:sz w:val="20"/>
          <w:szCs w:val="20"/>
        </w:rPr>
        <w:t>apprend aujourd</w:t>
      </w:r>
      <w:r w:rsidR="00D67E6C">
        <w:rPr>
          <w:rFonts w:ascii="Trebuchet MS"/>
          <w:sz w:val="20"/>
          <w:szCs w:val="20"/>
        </w:rPr>
        <w:t>’</w:t>
      </w:r>
      <w:r w:rsidR="00D67E6C">
        <w:rPr>
          <w:rFonts w:ascii="Trebuchet MS"/>
          <w:sz w:val="20"/>
          <w:szCs w:val="20"/>
        </w:rPr>
        <w:t xml:space="preserve">hui est une situation </w:t>
      </w:r>
      <w:r w:rsidR="00660248">
        <w:rPr>
          <w:rFonts w:ascii="Trebuchet MS"/>
          <w:sz w:val="20"/>
          <w:szCs w:val="20"/>
        </w:rPr>
        <w:t>o</w:t>
      </w:r>
      <w:r w:rsidR="00660248">
        <w:rPr>
          <w:rFonts w:hAnsi="Arial Unicode MS"/>
          <w:sz w:val="20"/>
          <w:szCs w:val="20"/>
        </w:rPr>
        <w:t>ù</w:t>
      </w:r>
      <w:r w:rsidR="00660248">
        <w:rPr>
          <w:rFonts w:hAnsi="Arial Unicode MS"/>
          <w:sz w:val="20"/>
          <w:szCs w:val="20"/>
        </w:rPr>
        <w:t xml:space="preserve"> </w:t>
      </w:r>
      <w:r w:rsidR="00660248">
        <w:rPr>
          <w:rFonts w:ascii="Trebuchet MS"/>
          <w:sz w:val="20"/>
          <w:szCs w:val="20"/>
        </w:rPr>
        <w:t>un chef d'entreprise voulant cr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er une soci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t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hAnsi="Arial Unicode MS"/>
          <w:sz w:val="20"/>
          <w:szCs w:val="20"/>
        </w:rPr>
        <w:t xml:space="preserve"> </w:t>
      </w:r>
      <w:r w:rsidR="00660248">
        <w:rPr>
          <w:rFonts w:ascii="Trebuchet MS"/>
          <w:sz w:val="20"/>
          <w:szCs w:val="20"/>
        </w:rPr>
        <w:t>d'acconage, utilise sa casquette de d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l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 xml:space="preserve">gataire du service public pour expulser </w:t>
      </w:r>
      <w:r w:rsidR="007D3B11">
        <w:rPr>
          <w:rFonts w:ascii="Trebuchet MS"/>
          <w:sz w:val="20"/>
          <w:szCs w:val="20"/>
        </w:rPr>
        <w:t>u</w:t>
      </w:r>
      <w:r w:rsidR="00660248">
        <w:rPr>
          <w:rFonts w:ascii="Trebuchet MS"/>
          <w:sz w:val="20"/>
          <w:szCs w:val="20"/>
        </w:rPr>
        <w:t>n futur concurre</w:t>
      </w:r>
      <w:r w:rsidR="007D3B11">
        <w:rPr>
          <w:rFonts w:ascii="Trebuchet MS"/>
          <w:sz w:val="20"/>
          <w:szCs w:val="20"/>
        </w:rPr>
        <w:t xml:space="preserve">nt </w:t>
      </w:r>
      <w:r w:rsidR="00EF5672">
        <w:rPr>
          <w:rFonts w:ascii="Trebuchet MS"/>
          <w:sz w:val="20"/>
          <w:szCs w:val="20"/>
        </w:rPr>
        <w:t>de sa future soci</w:t>
      </w:r>
      <w:r w:rsidR="00EF5672">
        <w:rPr>
          <w:rFonts w:ascii="Trebuchet MS"/>
          <w:sz w:val="20"/>
          <w:szCs w:val="20"/>
        </w:rPr>
        <w:t>é</w:t>
      </w:r>
      <w:r w:rsidR="00EF5672">
        <w:rPr>
          <w:rFonts w:ascii="Trebuchet MS"/>
          <w:sz w:val="20"/>
          <w:szCs w:val="20"/>
        </w:rPr>
        <w:t>t</w:t>
      </w:r>
      <w:r w:rsidR="00EF5672">
        <w:rPr>
          <w:rFonts w:ascii="Trebuchet MS"/>
          <w:sz w:val="20"/>
          <w:szCs w:val="20"/>
        </w:rPr>
        <w:t>é</w:t>
      </w:r>
      <w:r w:rsidR="00EF5672">
        <w:rPr>
          <w:rFonts w:ascii="Trebuchet MS"/>
          <w:sz w:val="20"/>
          <w:szCs w:val="20"/>
        </w:rPr>
        <w:t xml:space="preserve"> d</w:t>
      </w:r>
      <w:r w:rsidR="00EF5672">
        <w:rPr>
          <w:rFonts w:ascii="Trebuchet MS"/>
          <w:sz w:val="20"/>
          <w:szCs w:val="20"/>
        </w:rPr>
        <w:t>’</w:t>
      </w:r>
      <w:r w:rsidR="00EF5672">
        <w:rPr>
          <w:rFonts w:ascii="Trebuchet MS"/>
          <w:sz w:val="20"/>
          <w:szCs w:val="20"/>
        </w:rPr>
        <w:t xml:space="preserve">acconage </w:t>
      </w:r>
      <w:r w:rsidR="007D3B11">
        <w:rPr>
          <w:rFonts w:ascii="Trebuchet MS"/>
          <w:sz w:val="20"/>
          <w:szCs w:val="20"/>
        </w:rPr>
        <w:t>de la place portuaire, lui sou</w:t>
      </w:r>
      <w:r w:rsidR="00EF5672">
        <w:rPr>
          <w:rFonts w:ascii="Trebuchet MS"/>
          <w:sz w:val="20"/>
          <w:szCs w:val="20"/>
        </w:rPr>
        <w:t xml:space="preserve">tirer ses clients, </w:t>
      </w:r>
      <w:r w:rsidR="00660248">
        <w:rPr>
          <w:rFonts w:ascii="Trebuchet MS"/>
          <w:sz w:val="20"/>
          <w:szCs w:val="20"/>
        </w:rPr>
        <w:t xml:space="preserve">auto </w:t>
      </w:r>
      <w:r w:rsidR="00EF5672">
        <w:rPr>
          <w:rFonts w:ascii="Trebuchet MS"/>
          <w:sz w:val="20"/>
          <w:szCs w:val="20"/>
        </w:rPr>
        <w:t>« </w:t>
      </w:r>
      <w:r w:rsidR="00660248">
        <w:rPr>
          <w:rFonts w:ascii="Trebuchet MS"/>
          <w:sz w:val="20"/>
          <w:szCs w:val="20"/>
        </w:rPr>
        <w:t>agr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er</w:t>
      </w:r>
      <w:r w:rsidR="00EF5672">
        <w:rPr>
          <w:rFonts w:ascii="Trebuchet MS"/>
          <w:sz w:val="20"/>
          <w:szCs w:val="20"/>
        </w:rPr>
        <w:t> »</w:t>
      </w:r>
      <w:r w:rsidR="00660248">
        <w:rPr>
          <w:rFonts w:ascii="Trebuchet MS"/>
          <w:sz w:val="20"/>
          <w:szCs w:val="20"/>
        </w:rPr>
        <w:t xml:space="preserve"> chemin faisant sa nouvelle entreprise</w:t>
      </w:r>
      <w:r w:rsidR="00EF5672">
        <w:rPr>
          <w:rFonts w:ascii="Trebuchet MS"/>
          <w:sz w:val="20"/>
          <w:szCs w:val="20"/>
        </w:rPr>
        <w:t>…</w:t>
      </w:r>
      <w:r w:rsidR="00EF5672">
        <w:rPr>
          <w:rFonts w:ascii="Trebuchet MS"/>
          <w:sz w:val="20"/>
          <w:szCs w:val="20"/>
        </w:rPr>
        <w:t>.</w:t>
      </w:r>
      <w:r w:rsidR="00660248">
        <w:rPr>
          <w:rFonts w:ascii="Trebuchet MS"/>
          <w:sz w:val="20"/>
          <w:szCs w:val="20"/>
        </w:rPr>
        <w:t xml:space="preserve"> Et tout cela </w:t>
      </w:r>
      <w:r w:rsidR="00D67E6C">
        <w:rPr>
          <w:rFonts w:ascii="Trebuchet MS"/>
          <w:sz w:val="20"/>
          <w:szCs w:val="20"/>
        </w:rPr>
        <w:t>d</w:t>
      </w:r>
      <w:r w:rsidR="00660248">
        <w:rPr>
          <w:rFonts w:ascii="Trebuchet MS"/>
          <w:sz w:val="20"/>
          <w:szCs w:val="20"/>
        </w:rPr>
        <w:t>ans une opacit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hAnsi="Arial Unicode MS"/>
          <w:sz w:val="20"/>
          <w:szCs w:val="20"/>
        </w:rPr>
        <w:t xml:space="preserve"> </w:t>
      </w:r>
      <w:r w:rsidR="00660248">
        <w:rPr>
          <w:rFonts w:ascii="Trebuchet MS"/>
          <w:sz w:val="20"/>
          <w:szCs w:val="20"/>
        </w:rPr>
        <w:t xml:space="preserve">totale </w:t>
      </w:r>
      <w:r w:rsidR="00EF5672">
        <w:rPr>
          <w:rFonts w:ascii="Trebuchet MS"/>
          <w:sz w:val="20"/>
          <w:szCs w:val="20"/>
        </w:rPr>
        <w:t>et au m</w:t>
      </w:r>
      <w:r w:rsidR="00EF5672">
        <w:rPr>
          <w:rFonts w:ascii="Trebuchet MS"/>
          <w:sz w:val="20"/>
          <w:szCs w:val="20"/>
        </w:rPr>
        <w:t>é</w:t>
      </w:r>
      <w:r w:rsidR="00EF5672">
        <w:rPr>
          <w:rFonts w:ascii="Trebuchet MS"/>
          <w:sz w:val="20"/>
          <w:szCs w:val="20"/>
        </w:rPr>
        <w:t xml:space="preserve">pris </w:t>
      </w:r>
      <w:r w:rsidR="00660248">
        <w:rPr>
          <w:rFonts w:ascii="Trebuchet MS"/>
          <w:sz w:val="20"/>
          <w:szCs w:val="20"/>
        </w:rPr>
        <w:t>de</w:t>
      </w:r>
      <w:r w:rsidR="00EF5672">
        <w:rPr>
          <w:rFonts w:ascii="Trebuchet MS"/>
          <w:sz w:val="20"/>
          <w:szCs w:val="20"/>
        </w:rPr>
        <w:t>s</w:t>
      </w:r>
      <w:r w:rsidR="00660248">
        <w:rPr>
          <w:rFonts w:ascii="Trebuchet MS"/>
          <w:sz w:val="20"/>
          <w:szCs w:val="20"/>
        </w:rPr>
        <w:t xml:space="preserve"> r</w:t>
      </w:r>
      <w:r w:rsidR="00660248">
        <w:rPr>
          <w:rFonts w:hAnsi="Arial Unicode MS"/>
          <w:sz w:val="20"/>
          <w:szCs w:val="20"/>
        </w:rPr>
        <w:t>è</w:t>
      </w:r>
      <w:r w:rsidR="00EF5672">
        <w:rPr>
          <w:rFonts w:ascii="Trebuchet MS"/>
          <w:sz w:val="20"/>
          <w:szCs w:val="20"/>
        </w:rPr>
        <w:t>gles de neutralit</w:t>
      </w:r>
      <w:r w:rsidR="00EF5672">
        <w:rPr>
          <w:rFonts w:ascii="Trebuchet MS"/>
          <w:sz w:val="20"/>
          <w:szCs w:val="20"/>
        </w:rPr>
        <w:t>é</w:t>
      </w:r>
      <w:r w:rsidR="00EF5672">
        <w:rPr>
          <w:rFonts w:ascii="Trebuchet MS"/>
          <w:sz w:val="20"/>
          <w:szCs w:val="20"/>
        </w:rPr>
        <w:t xml:space="preserve"> du d</w:t>
      </w:r>
      <w:r w:rsidR="00EF5672">
        <w:rPr>
          <w:rFonts w:ascii="Trebuchet MS"/>
          <w:sz w:val="20"/>
          <w:szCs w:val="20"/>
        </w:rPr>
        <w:t>é</w:t>
      </w:r>
      <w:r w:rsidR="00EF5672">
        <w:rPr>
          <w:rFonts w:ascii="Trebuchet MS"/>
          <w:sz w:val="20"/>
          <w:szCs w:val="20"/>
        </w:rPr>
        <w:t>l</w:t>
      </w:r>
      <w:r w:rsidR="00EF5672">
        <w:rPr>
          <w:rFonts w:ascii="Trebuchet MS"/>
          <w:sz w:val="20"/>
          <w:szCs w:val="20"/>
        </w:rPr>
        <w:t>é</w:t>
      </w:r>
      <w:r w:rsidR="00EF5672">
        <w:rPr>
          <w:rFonts w:ascii="Trebuchet MS"/>
          <w:sz w:val="20"/>
          <w:szCs w:val="20"/>
        </w:rPr>
        <w:t>gataire</w:t>
      </w:r>
      <w:r w:rsidR="00660248">
        <w:rPr>
          <w:rFonts w:ascii="Trebuchet MS"/>
          <w:sz w:val="20"/>
          <w:szCs w:val="20"/>
        </w:rPr>
        <w:t>: voil</w:t>
      </w:r>
      <w:r w:rsidR="00660248">
        <w:rPr>
          <w:rFonts w:hAnsi="Arial Unicode MS"/>
          <w:sz w:val="20"/>
          <w:szCs w:val="20"/>
        </w:rPr>
        <w:t>à</w:t>
      </w:r>
      <w:r w:rsidR="00660248">
        <w:rPr>
          <w:rFonts w:hAnsi="Arial Unicode MS"/>
          <w:sz w:val="20"/>
          <w:szCs w:val="20"/>
        </w:rPr>
        <w:t xml:space="preserve"> </w:t>
      </w:r>
      <w:r w:rsidR="00660248">
        <w:rPr>
          <w:rFonts w:ascii="Trebuchet MS"/>
          <w:sz w:val="20"/>
          <w:szCs w:val="20"/>
        </w:rPr>
        <w:t>un m</w:t>
      </w:r>
      <w:r w:rsidR="00660248">
        <w:rPr>
          <w:rFonts w:hAnsi="Arial Unicode MS"/>
          <w:sz w:val="20"/>
          <w:szCs w:val="20"/>
        </w:rPr>
        <w:t>é</w:t>
      </w:r>
      <w:r w:rsidR="00660248">
        <w:rPr>
          <w:rFonts w:ascii="Trebuchet MS"/>
          <w:sz w:val="20"/>
          <w:szCs w:val="20"/>
        </w:rPr>
        <w:t>lange des genres incroyable</w:t>
      </w:r>
      <w:r w:rsidR="00EF5672">
        <w:rPr>
          <w:rFonts w:ascii="Trebuchet MS"/>
          <w:sz w:val="20"/>
          <w:szCs w:val="20"/>
        </w:rPr>
        <w:t>.</w:t>
      </w:r>
      <w:r w:rsidR="00660248">
        <w:rPr>
          <w:rFonts w:ascii="Trebuchet MS"/>
          <w:sz w:val="20"/>
          <w:szCs w:val="20"/>
        </w:rPr>
        <w:t xml:space="preserve"> </w:t>
      </w:r>
      <w:r w:rsidR="00EF5672" w:rsidRPr="00311BF4">
        <w:rPr>
          <w:rFonts w:ascii="Trebuchet MS"/>
          <w:b/>
          <w:sz w:val="20"/>
          <w:szCs w:val="20"/>
        </w:rPr>
        <w:t>Nous sommes en plein dans l</w:t>
      </w:r>
      <w:r w:rsidR="00EF5672" w:rsidRPr="00311BF4">
        <w:rPr>
          <w:rFonts w:ascii="Trebuchet MS"/>
          <w:b/>
          <w:sz w:val="20"/>
          <w:szCs w:val="20"/>
        </w:rPr>
        <w:t>’</w:t>
      </w:r>
      <w:r w:rsidR="00660248" w:rsidRPr="00311BF4">
        <w:rPr>
          <w:rFonts w:ascii="Trebuchet MS"/>
          <w:b/>
          <w:sz w:val="20"/>
          <w:szCs w:val="20"/>
        </w:rPr>
        <w:t>abus de pouvoir condamnable qui laisse augurer de comportements inqui</w:t>
      </w:r>
      <w:r w:rsidR="00660248" w:rsidRPr="00311BF4">
        <w:rPr>
          <w:rFonts w:hAnsi="Arial Unicode MS"/>
          <w:b/>
          <w:sz w:val="20"/>
          <w:szCs w:val="20"/>
        </w:rPr>
        <w:t>é</w:t>
      </w:r>
      <w:r w:rsidR="00660248" w:rsidRPr="00311BF4">
        <w:rPr>
          <w:rFonts w:ascii="Trebuchet MS"/>
          <w:b/>
          <w:sz w:val="20"/>
          <w:szCs w:val="20"/>
        </w:rPr>
        <w:t>tants dans l'avenir et qui explique et justifie la lev</w:t>
      </w:r>
      <w:r w:rsidR="00660248" w:rsidRPr="00311BF4">
        <w:rPr>
          <w:rFonts w:hAnsi="Arial Unicode MS"/>
          <w:b/>
          <w:sz w:val="20"/>
          <w:szCs w:val="20"/>
        </w:rPr>
        <w:t>é</w:t>
      </w:r>
      <w:r w:rsidR="00660248" w:rsidRPr="00311BF4">
        <w:rPr>
          <w:rFonts w:ascii="Trebuchet MS"/>
          <w:b/>
          <w:sz w:val="20"/>
          <w:szCs w:val="20"/>
        </w:rPr>
        <w:t>e de boucliers des autres op</w:t>
      </w:r>
      <w:r w:rsidR="00660248" w:rsidRPr="00311BF4">
        <w:rPr>
          <w:rFonts w:hAnsi="Arial Unicode MS"/>
          <w:b/>
          <w:sz w:val="20"/>
          <w:szCs w:val="20"/>
        </w:rPr>
        <w:t>é</w:t>
      </w:r>
      <w:r w:rsidR="00660248" w:rsidRPr="00311BF4">
        <w:rPr>
          <w:rFonts w:ascii="Trebuchet MS"/>
          <w:b/>
          <w:sz w:val="20"/>
          <w:szCs w:val="20"/>
        </w:rPr>
        <w:t xml:space="preserve">rateurs </w:t>
      </w:r>
      <w:r w:rsidR="00660248" w:rsidRPr="00311BF4">
        <w:rPr>
          <w:rFonts w:hAnsi="Arial Unicode MS"/>
          <w:b/>
          <w:sz w:val="20"/>
          <w:szCs w:val="20"/>
        </w:rPr>
        <w:t>é</w:t>
      </w:r>
      <w:r w:rsidR="00660248" w:rsidRPr="00311BF4">
        <w:rPr>
          <w:rFonts w:ascii="Trebuchet MS"/>
          <w:b/>
          <w:sz w:val="20"/>
          <w:szCs w:val="20"/>
        </w:rPr>
        <w:t>conomiques du territoire</w:t>
      </w:r>
      <w:r w:rsidR="00660248">
        <w:rPr>
          <w:rFonts w:ascii="Trebuchet MS"/>
          <w:sz w:val="20"/>
          <w:szCs w:val="20"/>
        </w:rPr>
        <w:t xml:space="preserve">. </w:t>
      </w:r>
    </w:p>
    <w:p w:rsidR="00A9390D" w:rsidRDefault="00660248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t>De plus, Non content d'utiliser les pouvoirs que lui conf</w:t>
      </w:r>
      <w:r>
        <w:rPr>
          <w:rFonts w:hAnsi="Arial Unicode MS"/>
          <w:sz w:val="20"/>
          <w:szCs w:val="20"/>
        </w:rPr>
        <w:t>è</w:t>
      </w:r>
      <w:r>
        <w:rPr>
          <w:rFonts w:ascii="Trebuchet MS"/>
          <w:sz w:val="20"/>
          <w:szCs w:val="20"/>
        </w:rPr>
        <w:t>re sa qualit</w:t>
      </w:r>
      <w:r>
        <w:rPr>
          <w:rFonts w:hAnsi="Arial Unicode MS"/>
          <w:sz w:val="20"/>
          <w:szCs w:val="20"/>
        </w:rPr>
        <w:t>é</w:t>
      </w:r>
      <w:r>
        <w:rPr>
          <w:rFonts w:hAnsi="Arial Unicode MS"/>
          <w:sz w:val="20"/>
          <w:szCs w:val="20"/>
        </w:rPr>
        <w:t xml:space="preserve"> </w:t>
      </w:r>
      <w:r w:rsidR="00EF5672">
        <w:rPr>
          <w:rFonts w:ascii="Trebuchet MS"/>
          <w:sz w:val="20"/>
          <w:szCs w:val="20"/>
        </w:rPr>
        <w:t>de d</w:t>
      </w:r>
      <w:r w:rsidR="00EF5672">
        <w:rPr>
          <w:rFonts w:ascii="Trebuchet MS"/>
          <w:sz w:val="20"/>
          <w:szCs w:val="20"/>
        </w:rPr>
        <w:t>é</w:t>
      </w:r>
      <w:r w:rsidR="00EF5672">
        <w:rPr>
          <w:rFonts w:ascii="Trebuchet MS"/>
          <w:sz w:val="20"/>
          <w:szCs w:val="20"/>
        </w:rPr>
        <w:t>l</w:t>
      </w:r>
      <w:r w:rsidR="00EF5672">
        <w:rPr>
          <w:rFonts w:ascii="Trebuchet MS"/>
          <w:sz w:val="20"/>
          <w:szCs w:val="20"/>
        </w:rPr>
        <w:t>é</w:t>
      </w:r>
      <w:r w:rsidR="00EF5672">
        <w:rPr>
          <w:rFonts w:ascii="Trebuchet MS"/>
          <w:sz w:val="20"/>
          <w:szCs w:val="20"/>
        </w:rPr>
        <w:t>gataire</w:t>
      </w:r>
      <w:r w:rsidR="00311BF4">
        <w:rPr>
          <w:rFonts w:ascii="Trebuchet MS"/>
          <w:sz w:val="20"/>
          <w:szCs w:val="20"/>
        </w:rPr>
        <w:t xml:space="preserve"> </w:t>
      </w:r>
      <w:r w:rsidR="00311BF4">
        <w:rPr>
          <w:rFonts w:ascii="Trebuchet MS"/>
          <w:sz w:val="20"/>
          <w:szCs w:val="20"/>
        </w:rPr>
        <w:t>à</w:t>
      </w:r>
      <w:r w:rsidR="00311BF4">
        <w:rPr>
          <w:rFonts w:ascii="Trebuchet MS"/>
          <w:sz w:val="20"/>
          <w:szCs w:val="20"/>
        </w:rPr>
        <w:t xml:space="preserve"> des fins partisanes</w:t>
      </w:r>
      <w:r>
        <w:rPr>
          <w:rFonts w:ascii="Trebuchet MS"/>
          <w:sz w:val="20"/>
          <w:szCs w:val="20"/>
        </w:rPr>
        <w:t>, il  surfe sur les lacunes de la l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gislation du travail lui permettant de vouloir faire de l'acconage sans docker</w:t>
      </w:r>
      <w:r w:rsidR="00311BF4">
        <w:rPr>
          <w:rFonts w:ascii="Trebuchet MS"/>
          <w:sz w:val="20"/>
          <w:szCs w:val="20"/>
        </w:rPr>
        <w:t>s</w:t>
      </w:r>
      <w:r>
        <w:rPr>
          <w:rFonts w:ascii="Trebuchet MS"/>
          <w:sz w:val="20"/>
          <w:szCs w:val="20"/>
        </w:rPr>
        <w:t xml:space="preserve"> et </w:t>
      </w:r>
      <w:r w:rsidR="00A97304">
        <w:rPr>
          <w:rFonts w:ascii="Trebuchet MS"/>
          <w:sz w:val="20"/>
          <w:szCs w:val="20"/>
        </w:rPr>
        <w:t>sur</w:t>
      </w:r>
      <w:r>
        <w:rPr>
          <w:rFonts w:ascii="Trebuchet MS"/>
          <w:sz w:val="20"/>
          <w:szCs w:val="20"/>
        </w:rPr>
        <w:t xml:space="preserve"> le dos de</w:t>
      </w:r>
      <w:r w:rsidR="00EF5672">
        <w:rPr>
          <w:rFonts w:ascii="Trebuchet MS"/>
          <w:sz w:val="20"/>
          <w:szCs w:val="20"/>
        </w:rPr>
        <w:t>s dockers</w:t>
      </w:r>
      <w:r w:rsidR="00EF5672">
        <w:rPr>
          <w:rFonts w:ascii="Trebuchet MS"/>
          <w:sz w:val="20"/>
          <w:szCs w:val="20"/>
        </w:rPr>
        <w:t> </w:t>
      </w:r>
      <w:r w:rsidR="00EF5672">
        <w:rPr>
          <w:rFonts w:ascii="Trebuchet MS"/>
          <w:sz w:val="20"/>
          <w:szCs w:val="20"/>
        </w:rPr>
        <w:t xml:space="preserve">: il </w:t>
      </w:r>
      <w:r w:rsidR="00D67E6C">
        <w:rPr>
          <w:rFonts w:ascii="Trebuchet MS"/>
          <w:sz w:val="20"/>
          <w:szCs w:val="20"/>
        </w:rPr>
        <w:t xml:space="preserve">y </w:t>
      </w:r>
      <w:r w:rsidR="00EF5672">
        <w:rPr>
          <w:rFonts w:ascii="Trebuchet MS"/>
          <w:sz w:val="20"/>
          <w:szCs w:val="20"/>
        </w:rPr>
        <w:t>a l</w:t>
      </w:r>
      <w:r w:rsidR="00EF5672">
        <w:rPr>
          <w:rFonts w:ascii="Trebuchet MS"/>
          <w:sz w:val="20"/>
          <w:szCs w:val="20"/>
        </w:rPr>
        <w:t>à</w:t>
      </w:r>
      <w:r w:rsidR="00D67E6C">
        <w:rPr>
          <w:rFonts w:ascii="Trebuchet MS"/>
          <w:sz w:val="20"/>
          <w:szCs w:val="20"/>
        </w:rPr>
        <w:t xml:space="preserve"> urgence que le Code du T</w:t>
      </w:r>
      <w:r w:rsidR="00EF5672">
        <w:rPr>
          <w:rFonts w:ascii="Trebuchet MS"/>
          <w:sz w:val="20"/>
          <w:szCs w:val="20"/>
        </w:rPr>
        <w:t>ravail traite de ce champ.</w:t>
      </w:r>
    </w:p>
    <w:p w:rsidR="00D67E6C" w:rsidRDefault="00660248">
      <w:pPr>
        <w:jc w:val="both"/>
        <w:rPr>
          <w:rFonts w:ascii="Trebuchet MS"/>
          <w:sz w:val="20"/>
          <w:szCs w:val="20"/>
        </w:rPr>
      </w:pPr>
      <w:r w:rsidRPr="00CF4FB9">
        <w:rPr>
          <w:rFonts w:ascii="Trebuchet MS"/>
          <w:color w:val="auto"/>
          <w:sz w:val="20"/>
          <w:szCs w:val="20"/>
        </w:rPr>
        <w:t xml:space="preserve">Et tout cela dans un contexte </w:t>
      </w:r>
      <w:r w:rsidRPr="00CF4FB9">
        <w:rPr>
          <w:rFonts w:hAnsi="Arial Unicode MS"/>
          <w:color w:val="auto"/>
          <w:sz w:val="20"/>
          <w:szCs w:val="20"/>
        </w:rPr>
        <w:t>î</w:t>
      </w:r>
      <w:r w:rsidRPr="00CF4FB9">
        <w:rPr>
          <w:rFonts w:ascii="Trebuchet MS"/>
          <w:color w:val="auto"/>
          <w:sz w:val="20"/>
          <w:szCs w:val="20"/>
        </w:rPr>
        <w:t xml:space="preserve">lien </w:t>
      </w:r>
      <w:r w:rsidR="00EF5672" w:rsidRPr="00CF4FB9">
        <w:rPr>
          <w:rFonts w:ascii="Trebuchet MS"/>
          <w:color w:val="auto"/>
          <w:sz w:val="20"/>
          <w:szCs w:val="20"/>
        </w:rPr>
        <w:t>qui</w:t>
      </w:r>
      <w:r w:rsidR="00CF4FB9" w:rsidRPr="00CF4FB9">
        <w:rPr>
          <w:rFonts w:ascii="Trebuchet MS"/>
          <w:color w:val="auto"/>
          <w:sz w:val="20"/>
          <w:szCs w:val="20"/>
        </w:rPr>
        <w:t xml:space="preserve"> autorise </w:t>
      </w:r>
      <w:r w:rsidR="00CF4FB9" w:rsidRPr="00CF4FB9">
        <w:rPr>
          <w:rFonts w:hAnsi="Arial Unicode MS"/>
          <w:color w:val="auto"/>
          <w:sz w:val="20"/>
          <w:szCs w:val="20"/>
        </w:rPr>
        <w:t>à</w:t>
      </w:r>
      <w:r w:rsidR="00CF4FB9" w:rsidRPr="00CF4FB9">
        <w:rPr>
          <w:rFonts w:ascii="Trebuchet MS"/>
          <w:color w:val="auto"/>
          <w:sz w:val="20"/>
          <w:szCs w:val="20"/>
        </w:rPr>
        <w:t xml:space="preserve"> </w:t>
      </w:r>
      <w:r w:rsidRPr="00CF4FB9">
        <w:rPr>
          <w:rFonts w:ascii="Trebuchet MS"/>
          <w:color w:val="auto"/>
          <w:sz w:val="20"/>
          <w:szCs w:val="20"/>
        </w:rPr>
        <w:t>s'interroger sur la pertinence</w:t>
      </w:r>
      <w:r w:rsidR="003055C3" w:rsidRPr="00CF4FB9">
        <w:rPr>
          <w:rFonts w:ascii="Trebuchet MS"/>
          <w:color w:val="auto"/>
          <w:sz w:val="20"/>
          <w:szCs w:val="20"/>
        </w:rPr>
        <w:t xml:space="preserve"> de la gouvernance actuelle du P</w:t>
      </w:r>
      <w:r w:rsidRPr="00CF4FB9">
        <w:rPr>
          <w:rFonts w:ascii="Trebuchet MS"/>
          <w:color w:val="auto"/>
          <w:sz w:val="20"/>
          <w:szCs w:val="20"/>
        </w:rPr>
        <w:t>ort dans la mesure o</w:t>
      </w:r>
      <w:r w:rsidRPr="00CF4FB9">
        <w:rPr>
          <w:rFonts w:hAnsi="Arial Unicode MS"/>
          <w:color w:val="auto"/>
          <w:sz w:val="20"/>
          <w:szCs w:val="20"/>
        </w:rPr>
        <w:t>ù</w:t>
      </w:r>
      <w:r w:rsidRPr="00CF4FB9">
        <w:rPr>
          <w:rFonts w:ascii="Trebuchet MS"/>
          <w:color w:val="auto"/>
          <w:sz w:val="20"/>
          <w:szCs w:val="20"/>
        </w:rPr>
        <w:t xml:space="preserve">, sans </w:t>
      </w:r>
      <w:r w:rsidRPr="00CF4FB9">
        <w:rPr>
          <w:rFonts w:hAnsi="Arial Unicode MS"/>
          <w:color w:val="auto"/>
          <w:sz w:val="20"/>
          <w:szCs w:val="20"/>
        </w:rPr>
        <w:t>ê</w:t>
      </w:r>
      <w:r w:rsidRPr="00CF4FB9">
        <w:rPr>
          <w:rFonts w:ascii="Trebuchet MS"/>
          <w:color w:val="auto"/>
          <w:sz w:val="20"/>
          <w:szCs w:val="20"/>
        </w:rPr>
        <w:t xml:space="preserve">tre un </w:t>
      </w:r>
      <w:r w:rsidRPr="00CF4FB9">
        <w:rPr>
          <w:rFonts w:hAnsi="Arial Unicode MS"/>
          <w:color w:val="auto"/>
          <w:sz w:val="20"/>
          <w:szCs w:val="20"/>
        </w:rPr>
        <w:t>é</w:t>
      </w:r>
      <w:r w:rsidRPr="00CF4FB9">
        <w:rPr>
          <w:rFonts w:ascii="Trebuchet MS"/>
          <w:color w:val="auto"/>
          <w:sz w:val="20"/>
          <w:szCs w:val="20"/>
        </w:rPr>
        <w:t>l</w:t>
      </w:r>
      <w:r w:rsidRPr="00CF4FB9">
        <w:rPr>
          <w:rFonts w:hAnsi="Arial Unicode MS"/>
          <w:color w:val="auto"/>
          <w:sz w:val="20"/>
          <w:szCs w:val="20"/>
        </w:rPr>
        <w:t>é</w:t>
      </w:r>
      <w:r w:rsidRPr="00CF4FB9">
        <w:rPr>
          <w:rFonts w:ascii="Trebuchet MS"/>
          <w:color w:val="auto"/>
          <w:sz w:val="20"/>
          <w:szCs w:val="20"/>
        </w:rPr>
        <w:t xml:space="preserve">ment condamnable, </w:t>
      </w:r>
      <w:r w:rsidR="00D67E6C" w:rsidRPr="00CF4FB9">
        <w:rPr>
          <w:rFonts w:ascii="Trebuchet MS"/>
          <w:color w:val="auto"/>
          <w:sz w:val="20"/>
          <w:szCs w:val="20"/>
        </w:rPr>
        <w:t xml:space="preserve">cette </w:t>
      </w:r>
      <w:r w:rsidRPr="00CF4FB9">
        <w:rPr>
          <w:rFonts w:ascii="Trebuchet MS"/>
          <w:color w:val="auto"/>
          <w:sz w:val="20"/>
          <w:szCs w:val="20"/>
        </w:rPr>
        <w:t>entit</w:t>
      </w:r>
      <w:r w:rsidRPr="00CF4FB9">
        <w:rPr>
          <w:rFonts w:hAnsi="Arial Unicode MS"/>
          <w:color w:val="auto"/>
          <w:sz w:val="20"/>
          <w:szCs w:val="20"/>
        </w:rPr>
        <w:t>é</w:t>
      </w:r>
      <w:r w:rsidRPr="00CF4FB9">
        <w:rPr>
          <w:rFonts w:hAnsi="Arial Unicode MS"/>
          <w:color w:val="auto"/>
          <w:sz w:val="20"/>
          <w:szCs w:val="20"/>
        </w:rPr>
        <w:t xml:space="preserve"> </w:t>
      </w:r>
      <w:r w:rsidR="00D67E6C" w:rsidRPr="00CF4FB9">
        <w:rPr>
          <w:rFonts w:ascii="Trebuchet MS"/>
          <w:color w:val="auto"/>
          <w:sz w:val="20"/>
          <w:szCs w:val="20"/>
        </w:rPr>
        <w:t>priv</w:t>
      </w:r>
      <w:r w:rsidR="00D67E6C" w:rsidRPr="00CF4FB9">
        <w:rPr>
          <w:rFonts w:ascii="Trebuchet MS"/>
          <w:color w:val="auto"/>
          <w:sz w:val="20"/>
          <w:szCs w:val="20"/>
        </w:rPr>
        <w:t>é</w:t>
      </w:r>
      <w:r w:rsidR="00D67E6C" w:rsidRPr="00CF4FB9">
        <w:rPr>
          <w:rFonts w:ascii="Trebuchet MS"/>
          <w:color w:val="auto"/>
          <w:sz w:val="20"/>
          <w:szCs w:val="20"/>
        </w:rPr>
        <w:t>e d</w:t>
      </w:r>
      <w:r w:rsidR="00D67E6C" w:rsidRPr="00CF4FB9">
        <w:rPr>
          <w:rFonts w:ascii="Trebuchet MS"/>
          <w:color w:val="auto"/>
          <w:sz w:val="20"/>
          <w:szCs w:val="20"/>
        </w:rPr>
        <w:t>é</w:t>
      </w:r>
      <w:r w:rsidR="00D67E6C" w:rsidRPr="00CF4FB9">
        <w:rPr>
          <w:rFonts w:ascii="Trebuchet MS"/>
          <w:color w:val="auto"/>
          <w:sz w:val="20"/>
          <w:szCs w:val="20"/>
        </w:rPr>
        <w:t>l</w:t>
      </w:r>
      <w:r w:rsidR="00D67E6C" w:rsidRPr="00CF4FB9">
        <w:rPr>
          <w:rFonts w:ascii="Trebuchet MS"/>
          <w:color w:val="auto"/>
          <w:sz w:val="20"/>
          <w:szCs w:val="20"/>
        </w:rPr>
        <w:t>é</w:t>
      </w:r>
      <w:r w:rsidR="00D67E6C" w:rsidRPr="00CF4FB9">
        <w:rPr>
          <w:rFonts w:ascii="Trebuchet MS"/>
          <w:color w:val="auto"/>
          <w:sz w:val="20"/>
          <w:szCs w:val="20"/>
        </w:rPr>
        <w:t xml:space="preserve">gataire </w:t>
      </w:r>
      <w:r w:rsidRPr="00CF4FB9">
        <w:rPr>
          <w:rFonts w:ascii="Trebuchet MS"/>
          <w:color w:val="auto"/>
          <w:sz w:val="20"/>
          <w:szCs w:val="20"/>
        </w:rPr>
        <w:t>peut employer ou avoir employ</w:t>
      </w:r>
      <w:r w:rsidRPr="00CF4FB9">
        <w:rPr>
          <w:rFonts w:hAnsi="Arial Unicode MS"/>
          <w:color w:val="auto"/>
          <w:sz w:val="20"/>
          <w:szCs w:val="20"/>
        </w:rPr>
        <w:t>é</w:t>
      </w:r>
      <w:r w:rsidR="00C90A69">
        <w:rPr>
          <w:rFonts w:hAnsi="Arial Unicode MS"/>
          <w:color w:val="auto"/>
          <w:sz w:val="20"/>
          <w:szCs w:val="20"/>
        </w:rPr>
        <w:t xml:space="preserve"> en deux ans</w:t>
      </w:r>
      <w:r w:rsidRPr="00CF4FB9">
        <w:rPr>
          <w:rFonts w:ascii="Trebuchet MS"/>
          <w:color w:val="auto"/>
          <w:sz w:val="20"/>
          <w:szCs w:val="20"/>
        </w:rPr>
        <w:t xml:space="preserve">, </w:t>
      </w:r>
      <w:r w:rsidR="00D67E6C" w:rsidRPr="00CF4FB9">
        <w:rPr>
          <w:rFonts w:ascii="Trebuchet MS"/>
          <w:color w:val="auto"/>
          <w:sz w:val="20"/>
          <w:szCs w:val="20"/>
        </w:rPr>
        <w:t>des proches d</w:t>
      </w:r>
      <w:r w:rsidR="00D67E6C" w:rsidRPr="00CF4FB9">
        <w:rPr>
          <w:rFonts w:ascii="Trebuchet MS"/>
          <w:color w:val="auto"/>
          <w:sz w:val="20"/>
          <w:szCs w:val="20"/>
        </w:rPr>
        <w:t>’</w:t>
      </w:r>
      <w:r w:rsidR="00D67E6C" w:rsidRPr="00CF4FB9">
        <w:rPr>
          <w:rFonts w:ascii="Trebuchet MS"/>
          <w:color w:val="auto"/>
          <w:sz w:val="20"/>
          <w:szCs w:val="20"/>
        </w:rPr>
        <w:t>un</w:t>
      </w:r>
      <w:r w:rsidRPr="00CF4FB9">
        <w:rPr>
          <w:rFonts w:ascii="Trebuchet MS"/>
          <w:color w:val="auto"/>
          <w:sz w:val="20"/>
          <w:szCs w:val="20"/>
        </w:rPr>
        <w:t xml:space="preserve"> haut magistrat, d'une personne ayant autorit</w:t>
      </w:r>
      <w:r w:rsidRPr="00CF4FB9">
        <w:rPr>
          <w:rFonts w:hAnsi="Arial Unicode MS"/>
          <w:color w:val="auto"/>
          <w:sz w:val="20"/>
          <w:szCs w:val="20"/>
        </w:rPr>
        <w:t>é</w:t>
      </w:r>
      <w:r w:rsidRPr="00CF4FB9">
        <w:rPr>
          <w:rFonts w:hAnsi="Arial Unicode MS"/>
          <w:color w:val="auto"/>
          <w:sz w:val="20"/>
          <w:szCs w:val="20"/>
        </w:rPr>
        <w:t xml:space="preserve"> </w:t>
      </w:r>
      <w:r w:rsidR="00D67E6C" w:rsidRPr="00CF4FB9">
        <w:rPr>
          <w:rFonts w:ascii="Trebuchet MS"/>
          <w:color w:val="auto"/>
          <w:sz w:val="20"/>
          <w:szCs w:val="20"/>
        </w:rPr>
        <w:t>sur l</w:t>
      </w:r>
      <w:r w:rsidR="00D67E6C" w:rsidRPr="00CF4FB9">
        <w:rPr>
          <w:rFonts w:ascii="Trebuchet MS"/>
          <w:color w:val="auto"/>
          <w:sz w:val="20"/>
          <w:szCs w:val="20"/>
        </w:rPr>
        <w:t>’</w:t>
      </w:r>
      <w:r w:rsidR="00D67E6C" w:rsidRPr="00CF4FB9">
        <w:rPr>
          <w:rFonts w:ascii="Trebuchet MS"/>
          <w:color w:val="auto"/>
          <w:sz w:val="20"/>
          <w:szCs w:val="20"/>
        </w:rPr>
        <w:t xml:space="preserve">exploitation </w:t>
      </w:r>
      <w:r w:rsidRPr="00CF4FB9">
        <w:rPr>
          <w:rFonts w:ascii="Trebuchet MS"/>
          <w:color w:val="auto"/>
          <w:sz w:val="20"/>
          <w:szCs w:val="20"/>
        </w:rPr>
        <w:t xml:space="preserve">portuaire, </w:t>
      </w:r>
      <w:r w:rsidR="00D67E6C" w:rsidRPr="00CF4FB9">
        <w:rPr>
          <w:rFonts w:ascii="Trebuchet MS"/>
          <w:color w:val="auto"/>
          <w:sz w:val="20"/>
          <w:szCs w:val="20"/>
        </w:rPr>
        <w:t xml:space="preserve">ou de </w:t>
      </w:r>
      <w:r w:rsidRPr="00CF4FB9">
        <w:rPr>
          <w:rFonts w:ascii="Trebuchet MS"/>
          <w:color w:val="auto"/>
          <w:sz w:val="20"/>
          <w:szCs w:val="20"/>
        </w:rPr>
        <w:t xml:space="preserve">plusieurs </w:t>
      </w:r>
      <w:r w:rsidRPr="00CF4FB9">
        <w:rPr>
          <w:rFonts w:hAnsi="Arial Unicode MS"/>
          <w:color w:val="auto"/>
          <w:sz w:val="20"/>
          <w:szCs w:val="20"/>
        </w:rPr>
        <w:t>é</w:t>
      </w:r>
      <w:r w:rsidRPr="00CF4FB9">
        <w:rPr>
          <w:rFonts w:ascii="Trebuchet MS"/>
          <w:color w:val="auto"/>
          <w:sz w:val="20"/>
          <w:szCs w:val="20"/>
        </w:rPr>
        <w:t>lus du D</w:t>
      </w:r>
      <w:r w:rsidRPr="00CF4FB9">
        <w:rPr>
          <w:rFonts w:hAnsi="Arial Unicode MS"/>
          <w:color w:val="auto"/>
          <w:sz w:val="20"/>
          <w:szCs w:val="20"/>
        </w:rPr>
        <w:t>é</w:t>
      </w:r>
      <w:r w:rsidRPr="00CF4FB9">
        <w:rPr>
          <w:rFonts w:ascii="Trebuchet MS"/>
          <w:color w:val="auto"/>
          <w:sz w:val="20"/>
          <w:szCs w:val="20"/>
        </w:rPr>
        <w:t xml:space="preserve">partement... </w:t>
      </w:r>
      <w:r w:rsidRPr="00F9047E">
        <w:rPr>
          <w:rFonts w:ascii="Trebuchet MS"/>
          <w:color w:val="auto"/>
          <w:sz w:val="20"/>
          <w:szCs w:val="20"/>
        </w:rPr>
        <w:t xml:space="preserve">Il s'agit </w:t>
      </w:r>
      <w:r>
        <w:rPr>
          <w:rFonts w:ascii="Trebuchet MS"/>
          <w:sz w:val="20"/>
          <w:szCs w:val="20"/>
        </w:rPr>
        <w:t>l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 xml:space="preserve">d'un contexte qui, sans </w:t>
      </w:r>
      <w:r>
        <w:rPr>
          <w:rFonts w:hAnsi="Arial Unicode MS"/>
          <w:sz w:val="20"/>
          <w:szCs w:val="20"/>
        </w:rPr>
        <w:t>ê</w:t>
      </w:r>
      <w:r>
        <w:rPr>
          <w:rFonts w:ascii="Trebuchet MS"/>
          <w:sz w:val="20"/>
          <w:szCs w:val="20"/>
        </w:rPr>
        <w:t>tre ill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gal, est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l'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vidence naus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abond, jette la suspicion sur les arbitrages des diff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rentes autorit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s, portuaires et extra portuaires  ayant </w:t>
      </w:r>
      <w:r>
        <w:rPr>
          <w:rFonts w:hAnsi="Arial Unicode MS"/>
          <w:sz w:val="20"/>
          <w:szCs w:val="20"/>
        </w:rPr>
        <w:t>à</w:t>
      </w:r>
      <w:r>
        <w:rPr>
          <w:rFonts w:hAnsi="Arial Unicode MS"/>
          <w:sz w:val="20"/>
          <w:szCs w:val="20"/>
        </w:rPr>
        <w:t xml:space="preserve"> </w:t>
      </w:r>
      <w:r>
        <w:rPr>
          <w:rFonts w:ascii="Trebuchet MS"/>
          <w:sz w:val="20"/>
          <w:szCs w:val="20"/>
        </w:rPr>
        <w:t>d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partager les protagonistes et </w:t>
      </w:r>
      <w:r w:rsidR="00311BF4">
        <w:rPr>
          <w:rFonts w:ascii="Trebuchet MS"/>
          <w:sz w:val="20"/>
          <w:szCs w:val="20"/>
        </w:rPr>
        <w:t>au-del</w:t>
      </w:r>
      <w:r w:rsidR="00311BF4">
        <w:rPr>
          <w:rFonts w:ascii="Trebuchet MS"/>
          <w:sz w:val="20"/>
          <w:szCs w:val="20"/>
        </w:rPr>
        <w:t>à</w:t>
      </w:r>
      <w:r>
        <w:rPr>
          <w:rFonts w:ascii="Trebuchet MS"/>
          <w:sz w:val="20"/>
          <w:szCs w:val="20"/>
        </w:rPr>
        <w:t>.</w:t>
      </w:r>
      <w:r w:rsidR="00EF5672">
        <w:rPr>
          <w:rFonts w:ascii="Trebuchet MS"/>
          <w:sz w:val="20"/>
          <w:szCs w:val="20"/>
        </w:rPr>
        <w:t xml:space="preserve"> </w:t>
      </w:r>
    </w:p>
    <w:p w:rsidR="00A9390D" w:rsidRDefault="00EF5672">
      <w:pPr>
        <w:jc w:val="both"/>
        <w:rPr>
          <w:sz w:val="20"/>
          <w:szCs w:val="20"/>
        </w:rPr>
      </w:pPr>
      <w:r>
        <w:rPr>
          <w:rFonts w:ascii="Trebuchet MS"/>
          <w:sz w:val="20"/>
          <w:szCs w:val="20"/>
        </w:rPr>
        <w:lastRenderedPageBreak/>
        <w:t>Car l</w:t>
      </w:r>
      <w:r>
        <w:rPr>
          <w:rFonts w:ascii="Trebuchet MS"/>
          <w:sz w:val="20"/>
          <w:szCs w:val="20"/>
        </w:rPr>
        <w:t>’é</w:t>
      </w:r>
      <w:r>
        <w:rPr>
          <w:rFonts w:ascii="Trebuchet MS"/>
          <w:sz w:val="20"/>
          <w:szCs w:val="20"/>
        </w:rPr>
        <w:t>tat de droit est un tout</w:t>
      </w:r>
      <w:r>
        <w:rPr>
          <w:rFonts w:ascii="Trebuchet MS"/>
          <w:sz w:val="20"/>
          <w:szCs w:val="20"/>
        </w:rPr>
        <w:t> </w:t>
      </w:r>
      <w:r>
        <w:rPr>
          <w:rFonts w:ascii="Trebuchet MS"/>
          <w:sz w:val="20"/>
          <w:szCs w:val="20"/>
        </w:rPr>
        <w:t xml:space="preserve">; et </w:t>
      </w:r>
      <w:r>
        <w:rPr>
          <w:rFonts w:ascii="Trebuchet MS"/>
          <w:sz w:val="20"/>
          <w:szCs w:val="20"/>
        </w:rPr>
        <w:t>à</w:t>
      </w:r>
      <w:r>
        <w:rPr>
          <w:rFonts w:ascii="Trebuchet MS"/>
          <w:sz w:val="20"/>
          <w:szCs w:val="20"/>
        </w:rPr>
        <w:t xml:space="preserve"> vouloir l</w:t>
      </w:r>
      <w:r>
        <w:rPr>
          <w:rFonts w:ascii="Trebuchet MS"/>
          <w:sz w:val="20"/>
          <w:szCs w:val="20"/>
        </w:rPr>
        <w:t>’</w:t>
      </w:r>
      <w:r>
        <w:rPr>
          <w:rFonts w:ascii="Trebuchet MS"/>
          <w:sz w:val="20"/>
          <w:szCs w:val="20"/>
        </w:rPr>
        <w:t xml:space="preserve">exhiber quand </w:t>
      </w:r>
      <w:r>
        <w:rPr>
          <w:rFonts w:ascii="Trebuchet MS"/>
          <w:sz w:val="20"/>
          <w:szCs w:val="20"/>
        </w:rPr>
        <w:t>ç</w:t>
      </w:r>
      <w:r>
        <w:rPr>
          <w:rFonts w:ascii="Trebuchet MS"/>
          <w:sz w:val="20"/>
          <w:szCs w:val="20"/>
        </w:rPr>
        <w:t>a arrange et le pi</w:t>
      </w:r>
      <w:r>
        <w:rPr>
          <w:rFonts w:ascii="Trebuchet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 xml:space="preserve">tiner quand </w:t>
      </w:r>
      <w:r>
        <w:rPr>
          <w:rFonts w:ascii="Trebuchet MS"/>
          <w:sz w:val="20"/>
          <w:szCs w:val="20"/>
        </w:rPr>
        <w:t>ç</w:t>
      </w:r>
      <w:r w:rsidR="003055C3">
        <w:rPr>
          <w:rFonts w:ascii="Trebuchet MS"/>
          <w:sz w:val="20"/>
          <w:szCs w:val="20"/>
        </w:rPr>
        <w:t>a d</w:t>
      </w:r>
      <w:r w:rsidR="003055C3">
        <w:rPr>
          <w:rFonts w:ascii="Trebuchet MS"/>
          <w:sz w:val="20"/>
          <w:szCs w:val="20"/>
        </w:rPr>
        <w:t>é</w:t>
      </w:r>
      <w:r w:rsidR="003055C3">
        <w:rPr>
          <w:rFonts w:ascii="Trebuchet MS"/>
          <w:sz w:val="20"/>
          <w:szCs w:val="20"/>
        </w:rPr>
        <w:t>range</w:t>
      </w:r>
      <w:r>
        <w:rPr>
          <w:rFonts w:ascii="Trebuchet MS"/>
          <w:sz w:val="20"/>
          <w:szCs w:val="20"/>
        </w:rPr>
        <w:t xml:space="preserve">, on aboutit </w:t>
      </w:r>
      <w:r>
        <w:rPr>
          <w:rFonts w:ascii="Trebuchet MS"/>
          <w:sz w:val="20"/>
          <w:szCs w:val="20"/>
        </w:rPr>
        <w:t>à</w:t>
      </w:r>
      <w:r>
        <w:rPr>
          <w:rFonts w:ascii="Trebuchet MS"/>
          <w:sz w:val="20"/>
          <w:szCs w:val="20"/>
        </w:rPr>
        <w:t xml:space="preserve"> des blocages qui conduisent au conflit, et s</w:t>
      </w:r>
      <w:r>
        <w:rPr>
          <w:rFonts w:ascii="Trebuchet MS"/>
          <w:sz w:val="20"/>
          <w:szCs w:val="20"/>
        </w:rPr>
        <w:t>’</w:t>
      </w:r>
      <w:r>
        <w:rPr>
          <w:rFonts w:ascii="Trebuchet MS"/>
          <w:sz w:val="20"/>
          <w:szCs w:val="20"/>
        </w:rPr>
        <w:t xml:space="preserve">agissant du Port </w:t>
      </w:r>
      <w:r>
        <w:rPr>
          <w:rFonts w:ascii="Trebuchet MS"/>
          <w:sz w:val="20"/>
          <w:szCs w:val="20"/>
        </w:rPr>
        <w:t>à</w:t>
      </w:r>
      <w:r>
        <w:rPr>
          <w:rFonts w:ascii="Trebuchet MS"/>
          <w:sz w:val="20"/>
          <w:szCs w:val="20"/>
        </w:rPr>
        <w:t xml:space="preserve"> la paralysie sociale durable de cet outil.</w:t>
      </w:r>
    </w:p>
    <w:p w:rsidR="00F02DDD" w:rsidRDefault="00660248">
      <w:pPr>
        <w:jc w:val="both"/>
        <w:rPr>
          <w:rFonts w:ascii="Trebuchet MS"/>
          <w:b/>
          <w:sz w:val="20"/>
          <w:szCs w:val="20"/>
        </w:rPr>
      </w:pPr>
      <w:r w:rsidRPr="00311BF4">
        <w:rPr>
          <w:rFonts w:ascii="Trebuchet MS"/>
          <w:b/>
          <w:sz w:val="20"/>
          <w:szCs w:val="20"/>
        </w:rPr>
        <w:t>Pour la s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>r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>nit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hAnsi="Arial Unicode MS"/>
          <w:b/>
          <w:sz w:val="20"/>
          <w:szCs w:val="20"/>
        </w:rPr>
        <w:t xml:space="preserve"> </w:t>
      </w:r>
      <w:r w:rsidRPr="00311BF4">
        <w:rPr>
          <w:rFonts w:ascii="Trebuchet MS"/>
          <w:b/>
          <w:sz w:val="20"/>
          <w:szCs w:val="20"/>
        </w:rPr>
        <w:t>du port, pour la paix sociale, pour la r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>ussite d'un projet de d</w:t>
      </w:r>
      <w:r w:rsidRPr="00311BF4">
        <w:rPr>
          <w:rFonts w:hAnsi="Arial Unicode MS"/>
          <w:b/>
          <w:sz w:val="20"/>
          <w:szCs w:val="20"/>
        </w:rPr>
        <w:t>é</w:t>
      </w:r>
      <w:r w:rsidR="00EF5672" w:rsidRPr="00311BF4">
        <w:rPr>
          <w:rFonts w:ascii="Trebuchet MS"/>
          <w:b/>
          <w:sz w:val="20"/>
          <w:szCs w:val="20"/>
        </w:rPr>
        <w:t>veloppement du P</w:t>
      </w:r>
      <w:r w:rsidRPr="00311BF4">
        <w:rPr>
          <w:rFonts w:ascii="Trebuchet MS"/>
          <w:b/>
          <w:sz w:val="20"/>
          <w:szCs w:val="20"/>
        </w:rPr>
        <w:t>or</w:t>
      </w:r>
      <w:r w:rsidR="00F43B12">
        <w:rPr>
          <w:rFonts w:ascii="Trebuchet MS"/>
          <w:b/>
          <w:sz w:val="20"/>
          <w:szCs w:val="20"/>
        </w:rPr>
        <w:t xml:space="preserve">t, il est urgent que la raison et </w:t>
      </w:r>
      <w:r w:rsidRPr="00311BF4">
        <w:rPr>
          <w:rFonts w:ascii="Trebuchet MS"/>
          <w:b/>
          <w:sz w:val="20"/>
          <w:szCs w:val="20"/>
        </w:rPr>
        <w:t>la mod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>ration dans les app</w:t>
      </w:r>
      <w:r w:rsidRPr="00311BF4">
        <w:rPr>
          <w:rFonts w:hAnsi="Arial Unicode MS"/>
          <w:b/>
          <w:sz w:val="20"/>
          <w:szCs w:val="20"/>
        </w:rPr>
        <w:t>é</w:t>
      </w:r>
      <w:r w:rsidR="00F43B12">
        <w:rPr>
          <w:rFonts w:ascii="Trebuchet MS"/>
          <w:b/>
          <w:sz w:val="20"/>
          <w:szCs w:val="20"/>
        </w:rPr>
        <w:t>tits</w:t>
      </w:r>
      <w:r w:rsidRPr="00311BF4">
        <w:rPr>
          <w:rFonts w:ascii="Trebuchet MS"/>
          <w:b/>
          <w:sz w:val="20"/>
          <w:szCs w:val="20"/>
        </w:rPr>
        <w:t xml:space="preserve"> reprennent le dessus et que l'int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>r</w:t>
      </w:r>
      <w:r w:rsidRPr="00311BF4">
        <w:rPr>
          <w:rFonts w:hAnsi="Arial Unicode MS"/>
          <w:b/>
          <w:sz w:val="20"/>
          <w:szCs w:val="20"/>
        </w:rPr>
        <w:t>ê</w:t>
      </w:r>
      <w:r w:rsidRPr="00311BF4">
        <w:rPr>
          <w:rFonts w:ascii="Trebuchet MS"/>
          <w:b/>
          <w:sz w:val="20"/>
          <w:szCs w:val="20"/>
        </w:rPr>
        <w:t>t g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>n</w:t>
      </w:r>
      <w:r w:rsidRPr="00311BF4">
        <w:rPr>
          <w:rFonts w:hAnsi="Arial Unicode MS"/>
          <w:b/>
          <w:sz w:val="20"/>
          <w:szCs w:val="20"/>
        </w:rPr>
        <w:t>é</w:t>
      </w:r>
      <w:r w:rsidRPr="00311BF4">
        <w:rPr>
          <w:rFonts w:ascii="Trebuchet MS"/>
          <w:b/>
          <w:sz w:val="20"/>
          <w:szCs w:val="20"/>
        </w:rPr>
        <w:t xml:space="preserve">ral reprenne </w:t>
      </w:r>
      <w:r w:rsidR="00F43B12">
        <w:rPr>
          <w:rFonts w:ascii="Trebuchet MS"/>
          <w:b/>
          <w:sz w:val="20"/>
          <w:szCs w:val="20"/>
        </w:rPr>
        <w:t xml:space="preserve">toute </w:t>
      </w:r>
      <w:r w:rsidRPr="00311BF4">
        <w:rPr>
          <w:rFonts w:ascii="Trebuchet MS"/>
          <w:b/>
          <w:sz w:val="20"/>
          <w:szCs w:val="20"/>
        </w:rPr>
        <w:t>sa place</w:t>
      </w:r>
      <w:r w:rsidR="00F02DDD">
        <w:rPr>
          <w:rFonts w:ascii="Trebuchet MS"/>
          <w:b/>
          <w:sz w:val="20"/>
          <w:szCs w:val="20"/>
        </w:rPr>
        <w:t> </w:t>
      </w:r>
      <w:r w:rsidR="00F02DDD">
        <w:rPr>
          <w:rFonts w:ascii="Trebuchet MS"/>
          <w:b/>
          <w:sz w:val="20"/>
          <w:szCs w:val="20"/>
        </w:rPr>
        <w:t>:</w:t>
      </w:r>
    </w:p>
    <w:p w:rsidR="00F02DDD" w:rsidRDefault="00F02DDD">
      <w:pPr>
        <w:jc w:val="both"/>
        <w:rPr>
          <w:rFonts w:ascii="Trebuchet MS"/>
          <w:b/>
          <w:sz w:val="20"/>
          <w:szCs w:val="20"/>
        </w:rPr>
      </w:pPr>
      <w:r>
        <w:rPr>
          <w:rFonts w:ascii="Trebuchet MS"/>
          <w:b/>
          <w:sz w:val="20"/>
          <w:szCs w:val="20"/>
        </w:rPr>
        <w:t>Que les relations entre D</w:t>
      </w:r>
      <w:r>
        <w:rPr>
          <w:rFonts w:ascii="Trebuchet MS"/>
          <w:b/>
          <w:sz w:val="20"/>
          <w:szCs w:val="20"/>
        </w:rPr>
        <w:t>é</w:t>
      </w:r>
      <w:r>
        <w:rPr>
          <w:rFonts w:ascii="Trebuchet MS"/>
          <w:b/>
          <w:sz w:val="20"/>
          <w:szCs w:val="20"/>
        </w:rPr>
        <w:t>l</w:t>
      </w:r>
      <w:r>
        <w:rPr>
          <w:rFonts w:ascii="Trebuchet MS"/>
          <w:b/>
          <w:sz w:val="20"/>
          <w:szCs w:val="20"/>
        </w:rPr>
        <w:t>é</w:t>
      </w:r>
      <w:r>
        <w:rPr>
          <w:rFonts w:ascii="Trebuchet MS"/>
          <w:b/>
          <w:sz w:val="20"/>
          <w:szCs w:val="20"/>
        </w:rPr>
        <w:t>gant et D</w:t>
      </w:r>
      <w:r>
        <w:rPr>
          <w:rFonts w:ascii="Trebuchet MS"/>
          <w:b/>
          <w:sz w:val="20"/>
          <w:szCs w:val="20"/>
        </w:rPr>
        <w:t>é</w:t>
      </w:r>
      <w:r>
        <w:rPr>
          <w:rFonts w:ascii="Trebuchet MS"/>
          <w:b/>
          <w:sz w:val="20"/>
          <w:szCs w:val="20"/>
        </w:rPr>
        <w:t>l</w:t>
      </w:r>
      <w:r>
        <w:rPr>
          <w:rFonts w:ascii="Trebuchet MS"/>
          <w:b/>
          <w:sz w:val="20"/>
          <w:szCs w:val="20"/>
        </w:rPr>
        <w:t>é</w:t>
      </w:r>
      <w:r>
        <w:rPr>
          <w:rFonts w:ascii="Trebuchet MS"/>
          <w:b/>
          <w:sz w:val="20"/>
          <w:szCs w:val="20"/>
        </w:rPr>
        <w:t>gataire retrouve</w:t>
      </w:r>
      <w:r w:rsidR="00D703E3">
        <w:rPr>
          <w:rFonts w:ascii="Trebuchet MS"/>
          <w:b/>
          <w:sz w:val="20"/>
          <w:szCs w:val="20"/>
        </w:rPr>
        <w:t>nt</w:t>
      </w:r>
      <w:r>
        <w:rPr>
          <w:rFonts w:ascii="Trebuchet MS"/>
          <w:b/>
          <w:sz w:val="20"/>
          <w:szCs w:val="20"/>
        </w:rPr>
        <w:t xml:space="preserve"> une atmosph</w:t>
      </w:r>
      <w:r>
        <w:rPr>
          <w:rFonts w:ascii="Trebuchet MS"/>
          <w:b/>
          <w:sz w:val="20"/>
          <w:szCs w:val="20"/>
        </w:rPr>
        <w:t>è</w:t>
      </w:r>
      <w:r>
        <w:rPr>
          <w:rFonts w:ascii="Trebuchet MS"/>
          <w:b/>
          <w:sz w:val="20"/>
          <w:szCs w:val="20"/>
        </w:rPr>
        <w:t>re normale et saine</w:t>
      </w:r>
      <w:r>
        <w:rPr>
          <w:rFonts w:ascii="Trebuchet MS"/>
          <w:b/>
          <w:sz w:val="20"/>
          <w:szCs w:val="20"/>
        </w:rPr>
        <w:t> </w:t>
      </w:r>
      <w:r>
        <w:rPr>
          <w:rFonts w:ascii="Trebuchet MS"/>
          <w:b/>
          <w:sz w:val="20"/>
          <w:szCs w:val="20"/>
        </w:rPr>
        <w:t>;</w:t>
      </w:r>
    </w:p>
    <w:p w:rsidR="00F02DDD" w:rsidRDefault="00F02DDD">
      <w:pPr>
        <w:jc w:val="both"/>
        <w:rPr>
          <w:rFonts w:ascii="Trebuchet MS"/>
          <w:b/>
          <w:sz w:val="20"/>
          <w:szCs w:val="20"/>
        </w:rPr>
      </w:pPr>
      <w:r>
        <w:rPr>
          <w:rFonts w:ascii="Trebuchet MS"/>
          <w:b/>
          <w:sz w:val="20"/>
          <w:szCs w:val="20"/>
        </w:rPr>
        <w:t>Que les conditions de la concurrence de l</w:t>
      </w:r>
      <w:r>
        <w:rPr>
          <w:rFonts w:ascii="Trebuchet MS"/>
          <w:b/>
          <w:sz w:val="20"/>
          <w:szCs w:val="20"/>
        </w:rPr>
        <w:t>’</w:t>
      </w:r>
      <w:r>
        <w:rPr>
          <w:rFonts w:ascii="Trebuchet MS"/>
          <w:b/>
          <w:sz w:val="20"/>
          <w:szCs w:val="20"/>
        </w:rPr>
        <w:t>acconage sur la place portuaire soit d</w:t>
      </w:r>
      <w:r>
        <w:rPr>
          <w:rFonts w:ascii="Trebuchet MS"/>
          <w:b/>
          <w:sz w:val="20"/>
          <w:szCs w:val="20"/>
        </w:rPr>
        <w:t>é</w:t>
      </w:r>
      <w:r>
        <w:rPr>
          <w:rFonts w:ascii="Trebuchet MS"/>
          <w:b/>
          <w:sz w:val="20"/>
          <w:szCs w:val="20"/>
        </w:rPr>
        <w:t>finie</w:t>
      </w:r>
      <w:r w:rsidR="00D703E3">
        <w:rPr>
          <w:rFonts w:ascii="Trebuchet MS"/>
          <w:b/>
          <w:sz w:val="20"/>
          <w:szCs w:val="20"/>
        </w:rPr>
        <w:t xml:space="preserve"> une bonne fois pour toute</w:t>
      </w:r>
      <w:r>
        <w:rPr>
          <w:rFonts w:ascii="Trebuchet MS"/>
          <w:b/>
          <w:sz w:val="20"/>
          <w:szCs w:val="20"/>
        </w:rPr>
        <w:t>, les autorit</w:t>
      </w:r>
      <w:r>
        <w:rPr>
          <w:rFonts w:ascii="Trebuchet MS"/>
          <w:b/>
          <w:sz w:val="20"/>
          <w:szCs w:val="20"/>
        </w:rPr>
        <w:t>é</w:t>
      </w:r>
      <w:r>
        <w:rPr>
          <w:rFonts w:ascii="Trebuchet MS"/>
          <w:b/>
          <w:sz w:val="20"/>
          <w:szCs w:val="20"/>
        </w:rPr>
        <w:t xml:space="preserve">s portuaires devant </w:t>
      </w:r>
      <w:r>
        <w:rPr>
          <w:rFonts w:ascii="Trebuchet MS"/>
          <w:b/>
          <w:sz w:val="20"/>
          <w:szCs w:val="20"/>
        </w:rPr>
        <w:t>ê</w:t>
      </w:r>
      <w:r>
        <w:rPr>
          <w:rFonts w:ascii="Trebuchet MS"/>
          <w:b/>
          <w:sz w:val="20"/>
          <w:szCs w:val="20"/>
        </w:rPr>
        <w:t xml:space="preserve">tre neutres </w:t>
      </w:r>
      <w:r>
        <w:rPr>
          <w:rFonts w:ascii="Trebuchet MS"/>
          <w:b/>
          <w:sz w:val="20"/>
          <w:szCs w:val="20"/>
        </w:rPr>
        <w:t>à</w:t>
      </w:r>
      <w:r>
        <w:rPr>
          <w:rFonts w:ascii="Trebuchet MS"/>
          <w:b/>
          <w:sz w:val="20"/>
          <w:szCs w:val="20"/>
        </w:rPr>
        <w:t xml:space="preserve"> leur sujets</w:t>
      </w:r>
      <w:r>
        <w:rPr>
          <w:rFonts w:ascii="Trebuchet MS"/>
          <w:b/>
          <w:sz w:val="20"/>
          <w:szCs w:val="20"/>
        </w:rPr>
        <w:t> </w:t>
      </w:r>
      <w:r>
        <w:rPr>
          <w:rFonts w:ascii="Trebuchet MS"/>
          <w:b/>
          <w:sz w:val="20"/>
          <w:szCs w:val="20"/>
        </w:rPr>
        <w:t>;</w:t>
      </w:r>
    </w:p>
    <w:p w:rsidR="00F02DDD" w:rsidRDefault="00F02DDD">
      <w:pPr>
        <w:jc w:val="both"/>
        <w:rPr>
          <w:rFonts w:ascii="Trebuchet MS"/>
          <w:b/>
          <w:sz w:val="20"/>
          <w:szCs w:val="20"/>
        </w:rPr>
      </w:pPr>
      <w:r>
        <w:rPr>
          <w:rFonts w:ascii="Trebuchet MS"/>
          <w:b/>
          <w:sz w:val="20"/>
          <w:szCs w:val="20"/>
        </w:rPr>
        <w:t>Que le Statut des dockers soit clarifi</w:t>
      </w:r>
      <w:r>
        <w:rPr>
          <w:rFonts w:ascii="Trebuchet MS"/>
          <w:b/>
          <w:sz w:val="20"/>
          <w:szCs w:val="20"/>
        </w:rPr>
        <w:t>é </w:t>
      </w:r>
      <w:r>
        <w:rPr>
          <w:rFonts w:ascii="Trebuchet MS"/>
          <w:b/>
          <w:sz w:val="20"/>
          <w:szCs w:val="20"/>
        </w:rPr>
        <w:t>;</w:t>
      </w:r>
    </w:p>
    <w:p w:rsidR="00D67E6C" w:rsidRDefault="00F02DDD">
      <w:pPr>
        <w:jc w:val="both"/>
        <w:rPr>
          <w:rFonts w:ascii="Trebuchet MS"/>
          <w:sz w:val="20"/>
          <w:szCs w:val="20"/>
        </w:rPr>
      </w:pPr>
      <w:r>
        <w:rPr>
          <w:rFonts w:ascii="Trebuchet MS"/>
          <w:b/>
          <w:sz w:val="20"/>
          <w:szCs w:val="20"/>
        </w:rPr>
        <w:t>Pour l</w:t>
      </w:r>
      <w:r>
        <w:rPr>
          <w:rFonts w:ascii="Trebuchet MS"/>
          <w:b/>
          <w:sz w:val="20"/>
          <w:szCs w:val="20"/>
        </w:rPr>
        <w:t>’</w:t>
      </w:r>
      <w:r>
        <w:rPr>
          <w:rFonts w:ascii="Trebuchet MS"/>
          <w:b/>
          <w:sz w:val="20"/>
          <w:szCs w:val="20"/>
        </w:rPr>
        <w:t>am</w:t>
      </w:r>
      <w:r>
        <w:rPr>
          <w:rFonts w:ascii="Trebuchet MS"/>
          <w:b/>
          <w:sz w:val="20"/>
          <w:szCs w:val="20"/>
        </w:rPr>
        <w:t>é</w:t>
      </w:r>
      <w:r>
        <w:rPr>
          <w:rFonts w:ascii="Trebuchet MS"/>
          <w:b/>
          <w:sz w:val="20"/>
          <w:szCs w:val="20"/>
        </w:rPr>
        <w:t>lioration de l</w:t>
      </w:r>
      <w:r>
        <w:rPr>
          <w:rFonts w:ascii="Trebuchet MS"/>
          <w:b/>
          <w:sz w:val="20"/>
          <w:szCs w:val="20"/>
        </w:rPr>
        <w:t>’</w:t>
      </w:r>
      <w:r>
        <w:rPr>
          <w:rFonts w:ascii="Trebuchet MS"/>
          <w:b/>
          <w:sz w:val="20"/>
          <w:szCs w:val="20"/>
        </w:rPr>
        <w:t>efficacit</w:t>
      </w:r>
      <w:r>
        <w:rPr>
          <w:rFonts w:ascii="Trebuchet MS"/>
          <w:b/>
          <w:sz w:val="20"/>
          <w:szCs w:val="20"/>
        </w:rPr>
        <w:t>é</w:t>
      </w:r>
      <w:r>
        <w:rPr>
          <w:rFonts w:ascii="Trebuchet MS"/>
          <w:b/>
          <w:sz w:val="20"/>
          <w:szCs w:val="20"/>
        </w:rPr>
        <w:t xml:space="preserve"> de </w:t>
      </w:r>
      <w:r w:rsidR="00660248" w:rsidRPr="00311BF4">
        <w:rPr>
          <w:rFonts w:ascii="Trebuchet MS"/>
          <w:b/>
          <w:sz w:val="20"/>
          <w:szCs w:val="20"/>
        </w:rPr>
        <w:t>l'exploitation portuaire</w:t>
      </w:r>
      <w:r>
        <w:rPr>
          <w:rFonts w:ascii="Trebuchet MS"/>
          <w:b/>
          <w:sz w:val="20"/>
          <w:szCs w:val="20"/>
        </w:rPr>
        <w:t xml:space="preserve"> et du succ</w:t>
      </w:r>
      <w:r>
        <w:rPr>
          <w:rFonts w:ascii="Trebuchet MS"/>
          <w:b/>
          <w:sz w:val="20"/>
          <w:szCs w:val="20"/>
        </w:rPr>
        <w:t>è</w:t>
      </w:r>
      <w:r>
        <w:rPr>
          <w:rFonts w:ascii="Trebuchet MS"/>
          <w:b/>
          <w:sz w:val="20"/>
          <w:szCs w:val="20"/>
        </w:rPr>
        <w:t>s du projet portuaire</w:t>
      </w:r>
      <w:r w:rsidR="00660248">
        <w:rPr>
          <w:rFonts w:ascii="Trebuchet MS"/>
          <w:sz w:val="20"/>
          <w:szCs w:val="20"/>
        </w:rPr>
        <w:t xml:space="preserve">. </w:t>
      </w:r>
    </w:p>
    <w:p w:rsidR="00A9390D" w:rsidRDefault="00660248">
      <w:pPr>
        <w:jc w:val="both"/>
      </w:pPr>
      <w:r>
        <w:rPr>
          <w:rFonts w:ascii="Trebuchet MS"/>
          <w:sz w:val="20"/>
          <w:szCs w:val="20"/>
        </w:rPr>
        <w:t xml:space="preserve">Car c'est </w:t>
      </w:r>
      <w:r w:rsidR="00311BF4">
        <w:rPr>
          <w:rFonts w:ascii="Trebuchet MS"/>
          <w:sz w:val="20"/>
          <w:szCs w:val="20"/>
        </w:rPr>
        <w:t xml:space="preserve">avant tout </w:t>
      </w:r>
      <w:r w:rsidR="00F02DDD">
        <w:rPr>
          <w:rFonts w:ascii="Trebuchet MS"/>
          <w:sz w:val="20"/>
          <w:szCs w:val="20"/>
        </w:rPr>
        <w:t>d</w:t>
      </w:r>
      <w:r w:rsidR="00F02DDD">
        <w:rPr>
          <w:rFonts w:ascii="Trebuchet MS"/>
          <w:sz w:val="20"/>
          <w:szCs w:val="20"/>
        </w:rPr>
        <w:t>’</w:t>
      </w:r>
      <w:r w:rsidR="00311BF4">
        <w:rPr>
          <w:rFonts w:ascii="Trebuchet MS"/>
          <w:sz w:val="20"/>
          <w:szCs w:val="20"/>
        </w:rPr>
        <w:t>un service public</w:t>
      </w:r>
      <w:r w:rsidR="00D67E6C">
        <w:rPr>
          <w:rFonts w:ascii="Trebuchet MS"/>
          <w:sz w:val="20"/>
          <w:szCs w:val="20"/>
        </w:rPr>
        <w:t xml:space="preserve"> dont il s</w:t>
      </w:r>
      <w:r w:rsidR="00D67E6C">
        <w:rPr>
          <w:rFonts w:ascii="Trebuchet MS"/>
          <w:sz w:val="20"/>
          <w:szCs w:val="20"/>
        </w:rPr>
        <w:t>’</w:t>
      </w:r>
      <w:r w:rsidR="00D67E6C">
        <w:rPr>
          <w:rFonts w:ascii="Trebuchet MS"/>
          <w:sz w:val="20"/>
          <w:szCs w:val="20"/>
        </w:rPr>
        <w:t>agit</w:t>
      </w:r>
      <w:r w:rsidR="00311BF4">
        <w:rPr>
          <w:rFonts w:ascii="Trebuchet MS"/>
          <w:sz w:val="20"/>
          <w:szCs w:val="20"/>
        </w:rPr>
        <w:t>. Et c</w:t>
      </w:r>
      <w:r w:rsidR="00311BF4">
        <w:rPr>
          <w:rFonts w:ascii="Trebuchet MS"/>
          <w:sz w:val="20"/>
          <w:szCs w:val="20"/>
        </w:rPr>
        <w:t>’</w:t>
      </w:r>
      <w:r>
        <w:rPr>
          <w:rFonts w:ascii="Trebuchet MS"/>
          <w:sz w:val="20"/>
          <w:szCs w:val="20"/>
        </w:rPr>
        <w:t>est le portefeuille des contribuables qui est en jeu au final</w:t>
      </w:r>
      <w:r w:rsidR="00EF5672">
        <w:rPr>
          <w:rFonts w:ascii="Trebuchet MS"/>
          <w:sz w:val="20"/>
          <w:szCs w:val="20"/>
        </w:rPr>
        <w:t xml:space="preserve"> (avis de la CRC du 31 octobre 2013, page 21</w:t>
      </w:r>
      <w:r w:rsidR="00EF5672">
        <w:rPr>
          <w:rFonts w:ascii="Trebuchet MS"/>
          <w:sz w:val="20"/>
          <w:szCs w:val="20"/>
        </w:rPr>
        <w:t> </w:t>
      </w:r>
      <w:r w:rsidR="00EF5672">
        <w:rPr>
          <w:rFonts w:ascii="Trebuchet MS"/>
          <w:sz w:val="20"/>
          <w:szCs w:val="20"/>
        </w:rPr>
        <w:t>; avis de la Cour des Comptes, page 36)</w:t>
      </w:r>
      <w:r w:rsidR="00D67E6C">
        <w:rPr>
          <w:rFonts w:ascii="Trebuchet MS"/>
          <w:sz w:val="20"/>
          <w:szCs w:val="20"/>
        </w:rPr>
        <w:t>. E</w:t>
      </w:r>
      <w:r>
        <w:rPr>
          <w:rFonts w:ascii="Trebuchet MS"/>
          <w:sz w:val="20"/>
          <w:szCs w:val="20"/>
        </w:rPr>
        <w:t xml:space="preserve">t c'est </w:t>
      </w:r>
      <w:r w:rsidR="00D67E6C">
        <w:rPr>
          <w:rFonts w:ascii="Trebuchet MS"/>
          <w:sz w:val="20"/>
          <w:szCs w:val="20"/>
        </w:rPr>
        <w:t xml:space="preserve">le portefeuille </w:t>
      </w:r>
      <w:r>
        <w:rPr>
          <w:rFonts w:ascii="Trebuchet MS"/>
          <w:sz w:val="20"/>
          <w:szCs w:val="20"/>
        </w:rPr>
        <w:t xml:space="preserve">des consommateurs </w:t>
      </w:r>
      <w:r w:rsidR="00311BF4">
        <w:rPr>
          <w:rFonts w:ascii="Trebuchet MS"/>
          <w:sz w:val="20"/>
          <w:szCs w:val="20"/>
        </w:rPr>
        <w:t xml:space="preserve">qui, </w:t>
      </w:r>
      <w:r>
        <w:rPr>
          <w:rFonts w:ascii="Trebuchet MS"/>
          <w:sz w:val="20"/>
          <w:szCs w:val="20"/>
        </w:rPr>
        <w:t>dans l'imm</w:t>
      </w:r>
      <w:r>
        <w:rPr>
          <w:rFonts w:hAnsi="Arial Unicode MS"/>
          <w:sz w:val="20"/>
          <w:szCs w:val="20"/>
        </w:rPr>
        <w:t>é</w:t>
      </w:r>
      <w:r>
        <w:rPr>
          <w:rFonts w:ascii="Trebuchet MS"/>
          <w:sz w:val="20"/>
          <w:szCs w:val="20"/>
        </w:rPr>
        <w:t>diat</w:t>
      </w:r>
      <w:r w:rsidR="00311BF4">
        <w:rPr>
          <w:rFonts w:ascii="Trebuchet MS"/>
          <w:sz w:val="20"/>
          <w:szCs w:val="20"/>
        </w:rPr>
        <w:t xml:space="preserve">, </w:t>
      </w:r>
      <w:r>
        <w:rPr>
          <w:rFonts w:ascii="Trebuchet MS"/>
          <w:sz w:val="20"/>
          <w:szCs w:val="20"/>
        </w:rPr>
        <w:t xml:space="preserve">a fait perdre la raison </w:t>
      </w:r>
      <w:r>
        <w:rPr>
          <w:rFonts w:hAnsi="Arial Unicode MS"/>
          <w:sz w:val="20"/>
          <w:szCs w:val="20"/>
        </w:rPr>
        <w:t>à</w:t>
      </w:r>
      <w:r>
        <w:rPr>
          <w:rFonts w:ascii="Trebuchet MS"/>
          <w:sz w:val="20"/>
          <w:szCs w:val="20"/>
        </w:rPr>
        <w:t xml:space="preserve"> ces protagonistes.</w:t>
      </w:r>
    </w:p>
    <w:sectPr w:rsidR="00A9390D">
      <w:headerReference w:type="default" r:id="rId8"/>
      <w:footerReference w:type="default" r:id="rId9"/>
      <w:pgSz w:w="11900" w:h="16840"/>
      <w:pgMar w:top="85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086" w:rsidRDefault="00C21086">
      <w:pPr>
        <w:spacing w:after="0" w:line="240" w:lineRule="auto"/>
      </w:pPr>
      <w:r>
        <w:separator/>
      </w:r>
    </w:p>
  </w:endnote>
  <w:endnote w:type="continuationSeparator" w:id="0">
    <w:p w:rsidR="00C21086" w:rsidRDefault="00C21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0D" w:rsidRDefault="00A9390D">
    <w:pPr>
      <w:pStyle w:val="En-tt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086" w:rsidRDefault="00C21086">
      <w:pPr>
        <w:spacing w:after="0" w:line="240" w:lineRule="auto"/>
      </w:pPr>
      <w:r>
        <w:separator/>
      </w:r>
    </w:p>
  </w:footnote>
  <w:footnote w:type="continuationSeparator" w:id="0">
    <w:p w:rsidR="00C21086" w:rsidRDefault="00C21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90D" w:rsidRDefault="00A9390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9390D"/>
    <w:rsid w:val="000234B7"/>
    <w:rsid w:val="000715E8"/>
    <w:rsid w:val="000F1D70"/>
    <w:rsid w:val="002611B5"/>
    <w:rsid w:val="002836BD"/>
    <w:rsid w:val="003055C3"/>
    <w:rsid w:val="00311BF4"/>
    <w:rsid w:val="00314BEC"/>
    <w:rsid w:val="003222C8"/>
    <w:rsid w:val="00383411"/>
    <w:rsid w:val="003B1875"/>
    <w:rsid w:val="00467A98"/>
    <w:rsid w:val="0059131F"/>
    <w:rsid w:val="005B0432"/>
    <w:rsid w:val="005F0780"/>
    <w:rsid w:val="00660248"/>
    <w:rsid w:val="00693E05"/>
    <w:rsid w:val="006C655A"/>
    <w:rsid w:val="006E7A18"/>
    <w:rsid w:val="00711796"/>
    <w:rsid w:val="00790BE2"/>
    <w:rsid w:val="00790C62"/>
    <w:rsid w:val="007C0332"/>
    <w:rsid w:val="007D3B11"/>
    <w:rsid w:val="008034E7"/>
    <w:rsid w:val="008A4566"/>
    <w:rsid w:val="009B7487"/>
    <w:rsid w:val="00A667CC"/>
    <w:rsid w:val="00A9390D"/>
    <w:rsid w:val="00A97304"/>
    <w:rsid w:val="00AA4A37"/>
    <w:rsid w:val="00B11C48"/>
    <w:rsid w:val="00B426CF"/>
    <w:rsid w:val="00B84BF1"/>
    <w:rsid w:val="00C21086"/>
    <w:rsid w:val="00C8288F"/>
    <w:rsid w:val="00C90A69"/>
    <w:rsid w:val="00CC27E1"/>
    <w:rsid w:val="00CF4FB9"/>
    <w:rsid w:val="00D67E6C"/>
    <w:rsid w:val="00D703E3"/>
    <w:rsid w:val="00D9456A"/>
    <w:rsid w:val="00DB5092"/>
    <w:rsid w:val="00DB7A17"/>
    <w:rsid w:val="00E10A8D"/>
    <w:rsid w:val="00E400D4"/>
    <w:rsid w:val="00E66ADD"/>
    <w:rsid w:val="00EE3798"/>
    <w:rsid w:val="00EF5672"/>
    <w:rsid w:val="00F01FC8"/>
    <w:rsid w:val="00F02DDD"/>
    <w:rsid w:val="00F43B12"/>
    <w:rsid w:val="00F9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F1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1D70"/>
    <w:rPr>
      <w:rFonts w:ascii="Tahoma" w:eastAsia="Calibri" w:hAnsi="Tahoma" w:cs="Tahoma"/>
      <w:color w:val="000000"/>
      <w:sz w:val="16"/>
      <w:szCs w:val="16"/>
      <w:u w:color="00000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F1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1D70"/>
    <w:rPr>
      <w:rFonts w:ascii="Tahoma" w:eastAsia="Calibri" w:hAnsi="Tahoma" w:cs="Tahoma"/>
      <w:color w:val="000000"/>
      <w:sz w:val="16"/>
      <w:szCs w:val="16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C28DA-27B4-C444-B814-267A431C0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1399</Words>
  <Characters>7697</Characters>
  <Application>Microsoft Macintosh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Assemblée Nationale</Company>
  <LinksUpToDate>false</LinksUpToDate>
  <CharactersWithSpaces>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Aboubacar</dc:creator>
  <cp:lastModifiedBy>PERZO Anne</cp:lastModifiedBy>
  <cp:revision>2</cp:revision>
  <cp:lastPrinted>2016-03-03T08:46:00Z</cp:lastPrinted>
  <dcterms:created xsi:type="dcterms:W3CDTF">2016-03-03T19:26:00Z</dcterms:created>
  <dcterms:modified xsi:type="dcterms:W3CDTF">2016-03-03T19:26:00Z</dcterms:modified>
</cp:coreProperties>
</file>